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D1A0" w14:textId="4236883B" w:rsidR="000864F2" w:rsidRDefault="000864F2" w:rsidP="000864F2">
      <w:pPr>
        <w:pStyle w:val="Bezproreda"/>
        <w:rPr>
          <w:rFonts w:ascii="Times New Roman" w:hAnsi="Times New Roman" w:cs="Times New Roman"/>
          <w:sz w:val="26"/>
          <w:szCs w:val="26"/>
        </w:rPr>
      </w:pPr>
    </w:p>
    <w:p w14:paraId="09520C2A" w14:textId="77777777" w:rsidR="00067033" w:rsidRPr="00067033" w:rsidRDefault="00E159E8" w:rsidP="00E159E8">
      <w:pPr>
        <w:pStyle w:val="Bezproreda"/>
        <w:rPr>
          <w:rFonts w:ascii="Times New Roman" w:hAnsi="Times New Roman" w:cs="Times New Roman"/>
          <w:b/>
          <w:bCs/>
          <w:sz w:val="24"/>
          <w:szCs w:val="24"/>
        </w:rPr>
      </w:pPr>
      <w:r w:rsidRPr="00E159E8">
        <w:rPr>
          <w:rFonts w:ascii="Times New Roman" w:hAnsi="Times New Roman" w:cs="Times New Roman"/>
          <w:b/>
          <w:sz w:val="24"/>
          <w:szCs w:val="24"/>
        </w:rPr>
        <w:t xml:space="preserve">Dječji vrtić „KADUJICA“                                         BROJ RKP-a: </w:t>
      </w:r>
      <w:r w:rsidRPr="00067033">
        <w:rPr>
          <w:rFonts w:ascii="Times New Roman" w:hAnsi="Times New Roman" w:cs="Times New Roman"/>
          <w:b/>
          <w:bCs/>
          <w:sz w:val="24"/>
          <w:szCs w:val="24"/>
        </w:rPr>
        <w:t>52098</w:t>
      </w:r>
    </w:p>
    <w:p w14:paraId="49B1ADCF" w14:textId="2625ACB2" w:rsidR="00E159E8" w:rsidRPr="00E159E8" w:rsidRDefault="00E159E8" w:rsidP="00E159E8">
      <w:pPr>
        <w:pStyle w:val="Bezproreda"/>
        <w:rPr>
          <w:rFonts w:ascii="Times New Roman" w:hAnsi="Times New Roman" w:cs="Times New Roman"/>
          <w:sz w:val="24"/>
          <w:szCs w:val="24"/>
        </w:rPr>
      </w:pPr>
      <w:r w:rsidRPr="00E159E8">
        <w:rPr>
          <w:rFonts w:ascii="Times New Roman" w:hAnsi="Times New Roman" w:cs="Times New Roman"/>
          <w:b/>
          <w:sz w:val="24"/>
          <w:szCs w:val="24"/>
        </w:rPr>
        <w:t xml:space="preserve">30.svibnja 12                                                              </w:t>
      </w:r>
      <w:r w:rsidR="00067033">
        <w:rPr>
          <w:rFonts w:ascii="Times New Roman" w:hAnsi="Times New Roman" w:cs="Times New Roman"/>
          <w:b/>
          <w:sz w:val="24"/>
          <w:szCs w:val="24"/>
        </w:rPr>
        <w:t xml:space="preserve"> </w:t>
      </w:r>
      <w:r w:rsidRPr="00E159E8">
        <w:rPr>
          <w:rFonts w:ascii="Times New Roman" w:hAnsi="Times New Roman" w:cs="Times New Roman"/>
          <w:b/>
          <w:sz w:val="24"/>
          <w:szCs w:val="24"/>
        </w:rPr>
        <w:t xml:space="preserve"> </w:t>
      </w:r>
      <w:r w:rsidR="00067033" w:rsidRPr="00E159E8">
        <w:rPr>
          <w:rFonts w:ascii="Times New Roman" w:hAnsi="Times New Roman" w:cs="Times New Roman"/>
          <w:b/>
          <w:sz w:val="24"/>
          <w:szCs w:val="24"/>
        </w:rPr>
        <w:t>OIB:</w:t>
      </w:r>
      <w:r w:rsidR="00067033" w:rsidRPr="00067033">
        <w:rPr>
          <w:rFonts w:ascii="Times New Roman" w:hAnsi="Times New Roman" w:cs="Times New Roman"/>
          <w:b/>
          <w:sz w:val="24"/>
          <w:szCs w:val="24"/>
        </w:rPr>
        <w:t xml:space="preserve">02527683076  </w:t>
      </w:r>
      <w:r w:rsidR="00067033" w:rsidRPr="00067033">
        <w:rPr>
          <w:rFonts w:ascii="Times New Roman" w:hAnsi="Times New Roman" w:cs="Times New Roman"/>
          <w:bCs/>
          <w:sz w:val="24"/>
          <w:szCs w:val="24"/>
        </w:rPr>
        <w:t xml:space="preserve"> </w:t>
      </w:r>
      <w:r w:rsidR="00067033" w:rsidRPr="00E159E8">
        <w:rPr>
          <w:rFonts w:ascii="Times New Roman" w:hAnsi="Times New Roman" w:cs="Times New Roman"/>
          <w:b/>
          <w:sz w:val="24"/>
          <w:szCs w:val="24"/>
        </w:rPr>
        <w:t xml:space="preserve">                                                     </w:t>
      </w:r>
    </w:p>
    <w:p w14:paraId="4065B09F" w14:textId="77777777" w:rsidR="00E159E8" w:rsidRPr="00067033" w:rsidRDefault="00E159E8" w:rsidP="00E159E8">
      <w:pPr>
        <w:pStyle w:val="Bezproreda"/>
        <w:rPr>
          <w:rFonts w:ascii="Times New Roman" w:hAnsi="Times New Roman" w:cs="Times New Roman"/>
          <w:b/>
          <w:bCs/>
          <w:sz w:val="24"/>
          <w:szCs w:val="24"/>
        </w:rPr>
      </w:pPr>
      <w:r w:rsidRPr="00E159E8">
        <w:rPr>
          <w:rFonts w:ascii="Times New Roman" w:hAnsi="Times New Roman" w:cs="Times New Roman"/>
          <w:b/>
          <w:sz w:val="24"/>
          <w:szCs w:val="24"/>
        </w:rPr>
        <w:t xml:space="preserve">Okrug Gornji                                                               Razina : </w:t>
      </w:r>
      <w:r w:rsidRPr="00067033">
        <w:rPr>
          <w:rFonts w:ascii="Times New Roman" w:hAnsi="Times New Roman" w:cs="Times New Roman"/>
          <w:b/>
          <w:bCs/>
          <w:sz w:val="24"/>
          <w:szCs w:val="24"/>
        </w:rPr>
        <w:t>21</w:t>
      </w:r>
    </w:p>
    <w:p w14:paraId="1835961C" w14:textId="77777777" w:rsidR="00E159E8" w:rsidRPr="00E159E8" w:rsidRDefault="00E159E8" w:rsidP="00E159E8">
      <w:pPr>
        <w:pStyle w:val="Bezproreda"/>
        <w:rPr>
          <w:rFonts w:ascii="Times New Roman" w:hAnsi="Times New Roman" w:cs="Times New Roman"/>
          <w:b/>
          <w:sz w:val="24"/>
          <w:szCs w:val="24"/>
        </w:rPr>
      </w:pPr>
      <w:r w:rsidRPr="00E159E8">
        <w:rPr>
          <w:rFonts w:ascii="Times New Roman" w:hAnsi="Times New Roman" w:cs="Times New Roman"/>
          <w:b/>
          <w:sz w:val="24"/>
          <w:szCs w:val="24"/>
        </w:rPr>
        <w:t xml:space="preserve">OIB:02527683076                                                        Razdjel: </w:t>
      </w:r>
      <w:r w:rsidRPr="00067033">
        <w:rPr>
          <w:rFonts w:ascii="Times New Roman" w:hAnsi="Times New Roman" w:cs="Times New Roman"/>
          <w:b/>
          <w:bCs/>
          <w:sz w:val="24"/>
          <w:szCs w:val="24"/>
        </w:rPr>
        <w:t>Nema razdjela</w:t>
      </w:r>
    </w:p>
    <w:p w14:paraId="5ACC7B8C" w14:textId="77777777" w:rsidR="00E159E8" w:rsidRPr="00E159E8" w:rsidRDefault="00E159E8" w:rsidP="00E159E8">
      <w:pPr>
        <w:pStyle w:val="Bezproreda"/>
        <w:rPr>
          <w:rFonts w:ascii="Times New Roman" w:hAnsi="Times New Roman" w:cs="Times New Roman"/>
          <w:i/>
          <w:sz w:val="24"/>
          <w:szCs w:val="24"/>
        </w:rPr>
      </w:pPr>
      <w:r w:rsidRPr="00E159E8">
        <w:rPr>
          <w:rFonts w:ascii="Times New Roman" w:hAnsi="Times New Roman" w:cs="Times New Roman"/>
          <w:b/>
          <w:sz w:val="24"/>
          <w:szCs w:val="24"/>
        </w:rPr>
        <w:t xml:space="preserve">                                                                                       Šifra djelatnosti prema NKD-u</w:t>
      </w:r>
      <w:r w:rsidRPr="00E159E8">
        <w:rPr>
          <w:rFonts w:ascii="Times New Roman" w:hAnsi="Times New Roman" w:cs="Times New Roman"/>
          <w:sz w:val="24"/>
          <w:szCs w:val="24"/>
        </w:rPr>
        <w:t xml:space="preserve">: </w:t>
      </w:r>
      <w:r w:rsidRPr="00067033">
        <w:rPr>
          <w:rFonts w:ascii="Times New Roman" w:hAnsi="Times New Roman" w:cs="Times New Roman"/>
          <w:b/>
          <w:bCs/>
          <w:i/>
          <w:sz w:val="24"/>
          <w:szCs w:val="24"/>
        </w:rPr>
        <w:t>8510</w:t>
      </w:r>
      <w:r w:rsidRPr="00E159E8">
        <w:rPr>
          <w:rFonts w:ascii="Times New Roman" w:hAnsi="Times New Roman" w:cs="Times New Roman"/>
          <w:i/>
          <w:sz w:val="24"/>
          <w:szCs w:val="24"/>
        </w:rPr>
        <w:t xml:space="preserve">   </w:t>
      </w:r>
    </w:p>
    <w:p w14:paraId="71AC9FB8" w14:textId="77777777" w:rsidR="00E159E8" w:rsidRPr="00067033" w:rsidRDefault="00E159E8" w:rsidP="00E159E8">
      <w:pPr>
        <w:pStyle w:val="Bezproreda"/>
        <w:rPr>
          <w:rFonts w:ascii="Times New Roman" w:hAnsi="Times New Roman" w:cs="Times New Roman"/>
          <w:b/>
          <w:bCs/>
          <w:i/>
          <w:sz w:val="24"/>
          <w:szCs w:val="24"/>
        </w:rPr>
      </w:pPr>
      <w:r w:rsidRPr="00E159E8">
        <w:rPr>
          <w:rFonts w:ascii="Times New Roman" w:hAnsi="Times New Roman" w:cs="Times New Roman"/>
          <w:i/>
          <w:sz w:val="24"/>
          <w:szCs w:val="24"/>
        </w:rPr>
        <w:t xml:space="preserve"> </w:t>
      </w:r>
      <w:r w:rsidRPr="00E159E8">
        <w:rPr>
          <w:rFonts w:ascii="Times New Roman" w:hAnsi="Times New Roman" w:cs="Times New Roman"/>
          <w:b/>
          <w:sz w:val="24"/>
          <w:szCs w:val="24"/>
        </w:rPr>
        <w:t xml:space="preserve">                                                                                      </w:t>
      </w:r>
      <w:r w:rsidRPr="00067033">
        <w:rPr>
          <w:rFonts w:ascii="Times New Roman" w:hAnsi="Times New Roman" w:cs="Times New Roman"/>
          <w:b/>
          <w:bCs/>
          <w:sz w:val="24"/>
          <w:szCs w:val="24"/>
        </w:rPr>
        <w:t>Predškolsko obrazovanje</w:t>
      </w:r>
    </w:p>
    <w:p w14:paraId="1775D1EF" w14:textId="5F8369E7" w:rsidR="00E159E8" w:rsidRDefault="00E159E8" w:rsidP="00E159E8">
      <w:pPr>
        <w:pStyle w:val="Bezproreda"/>
        <w:rPr>
          <w:rFonts w:ascii="Times New Roman" w:hAnsi="Times New Roman" w:cs="Times New Roman"/>
          <w:sz w:val="24"/>
          <w:szCs w:val="24"/>
        </w:rPr>
      </w:pPr>
      <w:r>
        <w:rPr>
          <w:rFonts w:ascii="Times New Roman" w:hAnsi="Times New Roman" w:cs="Times New Roman"/>
          <w:sz w:val="24"/>
          <w:szCs w:val="24"/>
        </w:rPr>
        <w:t xml:space="preserve">                                                                                       </w:t>
      </w:r>
    </w:p>
    <w:p w14:paraId="41152423" w14:textId="63183159" w:rsidR="00E159E8" w:rsidRDefault="00E159E8" w:rsidP="000864F2">
      <w:pPr>
        <w:pStyle w:val="Bezproreda"/>
        <w:rPr>
          <w:rFonts w:ascii="Times New Roman" w:hAnsi="Times New Roman" w:cs="Times New Roman"/>
          <w:sz w:val="26"/>
          <w:szCs w:val="26"/>
        </w:rPr>
      </w:pPr>
    </w:p>
    <w:p w14:paraId="322A0CFB" w14:textId="77777777" w:rsidR="00E159E8" w:rsidRPr="00F22696" w:rsidRDefault="00E159E8" w:rsidP="000864F2">
      <w:pPr>
        <w:pStyle w:val="Bezproreda"/>
        <w:rPr>
          <w:rFonts w:ascii="Times New Roman" w:hAnsi="Times New Roman" w:cs="Times New Roman"/>
          <w:sz w:val="24"/>
          <w:szCs w:val="24"/>
        </w:rPr>
      </w:pPr>
    </w:p>
    <w:p w14:paraId="2A78DA4B" w14:textId="6FD3D7FC" w:rsidR="000864F2" w:rsidRPr="00F22696" w:rsidRDefault="004A0EF5" w:rsidP="00F22696">
      <w:pPr>
        <w:pStyle w:val="Bezproreda"/>
        <w:jc w:val="center"/>
        <w:rPr>
          <w:rFonts w:ascii="Times New Roman" w:hAnsi="Times New Roman" w:cs="Times New Roman"/>
          <w:b/>
          <w:sz w:val="24"/>
          <w:szCs w:val="24"/>
        </w:rPr>
      </w:pPr>
      <w:r w:rsidRPr="00F22696">
        <w:rPr>
          <w:rFonts w:ascii="Times New Roman" w:hAnsi="Times New Roman" w:cs="Times New Roman"/>
          <w:b/>
          <w:sz w:val="24"/>
          <w:szCs w:val="24"/>
        </w:rPr>
        <w:t>OBRAZLOŽENJE</w:t>
      </w:r>
    </w:p>
    <w:p w14:paraId="1E7C5D57" w14:textId="1E8642DB" w:rsidR="0083247E" w:rsidRDefault="00E159E8" w:rsidP="00F22696">
      <w:pPr>
        <w:pStyle w:val="Bezproreda"/>
        <w:jc w:val="center"/>
        <w:rPr>
          <w:rFonts w:ascii="Times New Roman" w:hAnsi="Times New Roman" w:cs="Times New Roman"/>
          <w:b/>
          <w:sz w:val="24"/>
          <w:szCs w:val="24"/>
        </w:rPr>
      </w:pPr>
      <w:r w:rsidRPr="00F22696">
        <w:rPr>
          <w:rFonts w:ascii="Times New Roman" w:hAnsi="Times New Roman" w:cs="Times New Roman"/>
          <w:b/>
          <w:sz w:val="24"/>
          <w:szCs w:val="24"/>
        </w:rPr>
        <w:t>OPĆEG DIJELA</w:t>
      </w:r>
      <w:r w:rsidR="004A0EF5" w:rsidRPr="00F22696">
        <w:rPr>
          <w:rFonts w:ascii="Times New Roman" w:hAnsi="Times New Roman" w:cs="Times New Roman"/>
          <w:b/>
          <w:sz w:val="24"/>
          <w:szCs w:val="24"/>
        </w:rPr>
        <w:t xml:space="preserve"> </w:t>
      </w:r>
      <w:r w:rsidR="0083247E">
        <w:rPr>
          <w:rFonts w:ascii="Times New Roman" w:hAnsi="Times New Roman" w:cs="Times New Roman"/>
          <w:b/>
          <w:sz w:val="24"/>
          <w:szCs w:val="24"/>
        </w:rPr>
        <w:t xml:space="preserve"> F</w:t>
      </w:r>
      <w:r w:rsidR="004A0EF5" w:rsidRPr="00F22696">
        <w:rPr>
          <w:rFonts w:ascii="Times New Roman" w:hAnsi="Times New Roman" w:cs="Times New Roman"/>
          <w:b/>
          <w:sz w:val="24"/>
          <w:szCs w:val="24"/>
        </w:rPr>
        <w:t xml:space="preserve">INANCIJSKOG PLANA DJEČEG VRTIĆA „KADUJICA“ </w:t>
      </w:r>
    </w:p>
    <w:p w14:paraId="795B29C3" w14:textId="4E1BEAB1" w:rsidR="000864F2" w:rsidRPr="00F22696" w:rsidRDefault="004A0EF5" w:rsidP="00F22696">
      <w:pPr>
        <w:pStyle w:val="Bezproreda"/>
        <w:jc w:val="center"/>
        <w:rPr>
          <w:rFonts w:ascii="Times New Roman" w:hAnsi="Times New Roman" w:cs="Times New Roman"/>
          <w:b/>
          <w:sz w:val="24"/>
          <w:szCs w:val="24"/>
        </w:rPr>
      </w:pPr>
      <w:r w:rsidRPr="00F22696">
        <w:rPr>
          <w:rFonts w:ascii="Times New Roman" w:hAnsi="Times New Roman" w:cs="Times New Roman"/>
          <w:b/>
          <w:sz w:val="24"/>
          <w:szCs w:val="24"/>
        </w:rPr>
        <w:t xml:space="preserve"> </w:t>
      </w:r>
      <w:r w:rsidR="00F22696" w:rsidRPr="00F22696">
        <w:rPr>
          <w:rFonts w:ascii="Times New Roman" w:hAnsi="Times New Roman" w:cs="Times New Roman"/>
          <w:b/>
          <w:sz w:val="24"/>
          <w:szCs w:val="24"/>
        </w:rPr>
        <w:t>ZA RAZDOBLJE</w:t>
      </w:r>
      <w:r w:rsidRPr="00F22696">
        <w:rPr>
          <w:rFonts w:ascii="Times New Roman" w:hAnsi="Times New Roman" w:cs="Times New Roman"/>
          <w:b/>
          <w:sz w:val="24"/>
          <w:szCs w:val="24"/>
        </w:rPr>
        <w:t xml:space="preserve">  </w:t>
      </w:r>
      <w:r w:rsidR="00CE7231" w:rsidRPr="00F22696">
        <w:rPr>
          <w:rFonts w:ascii="Times New Roman" w:hAnsi="Times New Roman" w:cs="Times New Roman"/>
          <w:b/>
          <w:sz w:val="24"/>
          <w:szCs w:val="24"/>
        </w:rPr>
        <w:t>202</w:t>
      </w:r>
      <w:r w:rsidR="00CD0AA2">
        <w:rPr>
          <w:rFonts w:ascii="Times New Roman" w:hAnsi="Times New Roman" w:cs="Times New Roman"/>
          <w:b/>
          <w:sz w:val="24"/>
          <w:szCs w:val="24"/>
        </w:rPr>
        <w:t>6</w:t>
      </w:r>
      <w:r w:rsidR="00CE7231" w:rsidRPr="00F22696">
        <w:rPr>
          <w:rFonts w:ascii="Times New Roman" w:hAnsi="Times New Roman" w:cs="Times New Roman"/>
          <w:b/>
          <w:sz w:val="24"/>
          <w:szCs w:val="24"/>
        </w:rPr>
        <w:t>. – 202</w:t>
      </w:r>
      <w:r w:rsidR="00CD0AA2">
        <w:rPr>
          <w:rFonts w:ascii="Times New Roman" w:hAnsi="Times New Roman" w:cs="Times New Roman"/>
          <w:b/>
          <w:sz w:val="24"/>
          <w:szCs w:val="24"/>
        </w:rPr>
        <w:t>8</w:t>
      </w:r>
      <w:r w:rsidR="00CE7231" w:rsidRPr="00F22696">
        <w:rPr>
          <w:rFonts w:ascii="Times New Roman" w:hAnsi="Times New Roman" w:cs="Times New Roman"/>
          <w:b/>
          <w:sz w:val="24"/>
          <w:szCs w:val="24"/>
        </w:rPr>
        <w:t>.</w:t>
      </w:r>
    </w:p>
    <w:p w14:paraId="7C70E9A3" w14:textId="77777777" w:rsidR="00C55442" w:rsidRDefault="00C55442" w:rsidP="00F22696">
      <w:pPr>
        <w:pStyle w:val="Bezproreda"/>
        <w:jc w:val="center"/>
        <w:rPr>
          <w:rFonts w:ascii="Times New Roman" w:hAnsi="Times New Roman" w:cs="Times New Roman"/>
          <w:b/>
          <w:sz w:val="24"/>
          <w:szCs w:val="24"/>
        </w:rPr>
      </w:pPr>
    </w:p>
    <w:p w14:paraId="5E72C135" w14:textId="77777777" w:rsidR="00D76E34" w:rsidRPr="00F22696" w:rsidRDefault="00D76E34" w:rsidP="00F22696">
      <w:pPr>
        <w:pStyle w:val="Bezproreda"/>
        <w:jc w:val="center"/>
        <w:rPr>
          <w:rFonts w:ascii="Times New Roman" w:hAnsi="Times New Roman" w:cs="Times New Roman"/>
          <w:b/>
          <w:sz w:val="24"/>
          <w:szCs w:val="24"/>
        </w:rPr>
      </w:pPr>
    </w:p>
    <w:p w14:paraId="641D3F52" w14:textId="77777777" w:rsidR="005D74C2" w:rsidRPr="004A0EF5" w:rsidRDefault="005D74C2" w:rsidP="004A0EF5">
      <w:pPr>
        <w:pStyle w:val="Bezproreda"/>
        <w:jc w:val="center"/>
        <w:rPr>
          <w:rFonts w:ascii="Times New Roman" w:hAnsi="Times New Roman" w:cs="Times New Roman"/>
          <w:b/>
          <w:sz w:val="26"/>
          <w:szCs w:val="26"/>
        </w:rPr>
      </w:pPr>
    </w:p>
    <w:p w14:paraId="72B9F10A" w14:textId="77777777" w:rsidR="00DA7641" w:rsidRDefault="005D74C2" w:rsidP="00DA7641">
      <w:pPr>
        <w:rPr>
          <w:rFonts w:ascii="Times New Roman" w:hAnsi="Times New Roman"/>
          <w:b/>
          <w:bCs/>
          <w:sz w:val="24"/>
          <w:szCs w:val="24"/>
        </w:rPr>
      </w:pPr>
      <w:r w:rsidRPr="005D74C2">
        <w:rPr>
          <w:rFonts w:ascii="Times New Roman" w:hAnsi="Times New Roman"/>
          <w:b/>
          <w:bCs/>
          <w:sz w:val="24"/>
          <w:szCs w:val="24"/>
        </w:rPr>
        <w:t>ZAKONSKI OKVIR</w:t>
      </w:r>
    </w:p>
    <w:p w14:paraId="24F6F946" w14:textId="06731AD8" w:rsidR="00A72EC7" w:rsidRDefault="00DA7641" w:rsidP="00DA7641">
      <w:pPr>
        <w:rPr>
          <w:rFonts w:ascii="Times New Roman" w:hAnsi="Times New Roman"/>
          <w:sz w:val="24"/>
          <w:szCs w:val="24"/>
        </w:rPr>
      </w:pPr>
      <w:r>
        <w:rPr>
          <w:rFonts w:ascii="Times New Roman" w:hAnsi="Times New Roman"/>
          <w:sz w:val="24"/>
          <w:szCs w:val="24"/>
        </w:rPr>
        <w:t>Sukladno odredbama</w:t>
      </w:r>
      <w:r w:rsidR="005D74C2">
        <w:rPr>
          <w:rFonts w:ascii="Times New Roman" w:hAnsi="Times New Roman"/>
          <w:sz w:val="24"/>
          <w:szCs w:val="24"/>
        </w:rPr>
        <w:t xml:space="preserve"> </w:t>
      </w:r>
      <w:r w:rsidR="00E159E8">
        <w:rPr>
          <w:rFonts w:ascii="Times New Roman" w:hAnsi="Times New Roman"/>
          <w:sz w:val="24"/>
          <w:szCs w:val="24"/>
        </w:rPr>
        <w:t xml:space="preserve"> Zakon</w:t>
      </w:r>
      <w:r w:rsidR="005D74C2">
        <w:rPr>
          <w:rFonts w:ascii="Times New Roman" w:hAnsi="Times New Roman"/>
          <w:sz w:val="24"/>
          <w:szCs w:val="24"/>
        </w:rPr>
        <w:t>u</w:t>
      </w:r>
      <w:r w:rsidR="00E159E8">
        <w:rPr>
          <w:rFonts w:ascii="Times New Roman" w:hAnsi="Times New Roman"/>
          <w:sz w:val="24"/>
          <w:szCs w:val="24"/>
        </w:rPr>
        <w:t xml:space="preserve"> o proračunu</w:t>
      </w:r>
      <w:r w:rsidR="008161F8">
        <w:rPr>
          <w:rFonts w:ascii="Times New Roman" w:hAnsi="Times New Roman"/>
          <w:sz w:val="24"/>
          <w:szCs w:val="24"/>
        </w:rPr>
        <w:t xml:space="preserve"> </w:t>
      </w:r>
      <w:r w:rsidR="00A428AA">
        <w:rPr>
          <w:rFonts w:ascii="Times New Roman" w:hAnsi="Times New Roman"/>
          <w:sz w:val="24"/>
          <w:szCs w:val="24"/>
        </w:rPr>
        <w:t xml:space="preserve"> </w:t>
      </w:r>
      <w:r w:rsidR="00934D8E">
        <w:rPr>
          <w:rFonts w:ascii="Times New Roman" w:hAnsi="Times New Roman"/>
          <w:sz w:val="24"/>
          <w:szCs w:val="24"/>
        </w:rPr>
        <w:t xml:space="preserve"> (N</w:t>
      </w:r>
      <w:r w:rsidR="005E6377">
        <w:rPr>
          <w:rFonts w:ascii="Times New Roman" w:hAnsi="Times New Roman"/>
          <w:sz w:val="24"/>
          <w:szCs w:val="24"/>
        </w:rPr>
        <w:t>ar</w:t>
      </w:r>
      <w:r w:rsidR="00E42F98">
        <w:rPr>
          <w:rFonts w:ascii="Times New Roman" w:hAnsi="Times New Roman"/>
          <w:sz w:val="24"/>
          <w:szCs w:val="24"/>
        </w:rPr>
        <w:t xml:space="preserve">. </w:t>
      </w:r>
      <w:r w:rsidR="005E6377">
        <w:rPr>
          <w:rFonts w:ascii="Times New Roman" w:hAnsi="Times New Roman"/>
          <w:sz w:val="24"/>
          <w:szCs w:val="24"/>
        </w:rPr>
        <w:t>nov</w:t>
      </w:r>
      <w:r w:rsidR="00E42F98">
        <w:rPr>
          <w:rFonts w:ascii="Times New Roman" w:hAnsi="Times New Roman"/>
          <w:sz w:val="24"/>
          <w:szCs w:val="24"/>
        </w:rPr>
        <w:t xml:space="preserve">. </w:t>
      </w:r>
      <w:r w:rsidR="00A66E5F">
        <w:rPr>
          <w:rFonts w:ascii="Times New Roman" w:hAnsi="Times New Roman"/>
          <w:sz w:val="24"/>
          <w:szCs w:val="24"/>
        </w:rPr>
        <w:t>br.</w:t>
      </w:r>
      <w:r w:rsidR="00934D8E">
        <w:rPr>
          <w:rFonts w:ascii="Times New Roman" w:hAnsi="Times New Roman"/>
          <w:sz w:val="24"/>
          <w:szCs w:val="24"/>
        </w:rPr>
        <w:t xml:space="preserve"> 144/21)</w:t>
      </w:r>
      <w:r w:rsidR="005E6377">
        <w:rPr>
          <w:rFonts w:ascii="Times New Roman" w:hAnsi="Times New Roman"/>
          <w:sz w:val="24"/>
          <w:szCs w:val="24"/>
        </w:rPr>
        <w:t>,</w:t>
      </w:r>
      <w:r>
        <w:rPr>
          <w:rFonts w:ascii="Times New Roman" w:hAnsi="Times New Roman"/>
          <w:sz w:val="24"/>
          <w:szCs w:val="24"/>
        </w:rPr>
        <w:t xml:space="preserve"> </w:t>
      </w:r>
      <w:r w:rsidR="00CD0AA2">
        <w:rPr>
          <w:rFonts w:ascii="Times New Roman" w:hAnsi="Times New Roman"/>
          <w:sz w:val="24"/>
          <w:szCs w:val="24"/>
        </w:rPr>
        <w:t>Statuta Dječjeg vrtića „KADUJICA“ (čl.50.st</w:t>
      </w:r>
      <w:r w:rsidR="00CB750A">
        <w:rPr>
          <w:rFonts w:ascii="Times New Roman" w:hAnsi="Times New Roman"/>
          <w:sz w:val="24"/>
          <w:szCs w:val="24"/>
        </w:rPr>
        <w:t>.</w:t>
      </w:r>
      <w:r w:rsidR="00662591">
        <w:rPr>
          <w:rFonts w:ascii="Times New Roman" w:hAnsi="Times New Roman"/>
          <w:sz w:val="24"/>
          <w:szCs w:val="24"/>
        </w:rPr>
        <w:t>1</w:t>
      </w:r>
      <w:r w:rsidR="00CB750A">
        <w:rPr>
          <w:rFonts w:ascii="Times New Roman" w:hAnsi="Times New Roman"/>
          <w:sz w:val="24"/>
          <w:szCs w:val="24"/>
        </w:rPr>
        <w:t>.,</w:t>
      </w:r>
      <w:r w:rsidR="00662591">
        <w:rPr>
          <w:rFonts w:ascii="Times New Roman" w:hAnsi="Times New Roman"/>
          <w:sz w:val="24"/>
          <w:szCs w:val="24"/>
        </w:rPr>
        <w:t xml:space="preserve"> </w:t>
      </w:r>
      <w:r w:rsidR="00CB750A">
        <w:rPr>
          <w:rFonts w:ascii="Times New Roman" w:hAnsi="Times New Roman"/>
          <w:sz w:val="24"/>
          <w:szCs w:val="24"/>
        </w:rPr>
        <w:t>točka2), I. izmjena i dopuna Statuta od 19. listopada 2022.godine,</w:t>
      </w:r>
      <w:r w:rsidR="00662591">
        <w:rPr>
          <w:rFonts w:ascii="Times New Roman" w:hAnsi="Times New Roman"/>
          <w:sz w:val="24"/>
          <w:szCs w:val="24"/>
        </w:rPr>
        <w:t xml:space="preserve"> </w:t>
      </w:r>
      <w:r w:rsidR="00A72EC7">
        <w:rPr>
          <w:rFonts w:ascii="Times New Roman" w:hAnsi="Times New Roman"/>
          <w:sz w:val="24"/>
          <w:szCs w:val="24"/>
        </w:rPr>
        <w:t>Pr</w:t>
      </w:r>
      <w:r>
        <w:rPr>
          <w:rFonts w:ascii="Times New Roman" w:hAnsi="Times New Roman"/>
          <w:sz w:val="24"/>
          <w:szCs w:val="24"/>
        </w:rPr>
        <w:t xml:space="preserve">avilnika </w:t>
      </w:r>
      <w:r w:rsidR="00A72EC7">
        <w:rPr>
          <w:rFonts w:ascii="Times New Roman" w:hAnsi="Times New Roman"/>
          <w:sz w:val="24"/>
          <w:szCs w:val="24"/>
        </w:rPr>
        <w:t>o proračunskom računovodstvu</w:t>
      </w:r>
      <w:r w:rsidR="00E42F98">
        <w:rPr>
          <w:rFonts w:ascii="Times New Roman" w:hAnsi="Times New Roman"/>
          <w:sz w:val="24"/>
          <w:szCs w:val="24"/>
        </w:rPr>
        <w:t xml:space="preserve"> i računskom planu (Nar. nov. br. 158/23), Pravilnika o planiranju u sustavu proračuna (Nar. nov. br. 1/24)</w:t>
      </w:r>
      <w:r w:rsidR="0021799E">
        <w:rPr>
          <w:rFonts w:ascii="Times New Roman" w:hAnsi="Times New Roman"/>
          <w:sz w:val="24"/>
          <w:szCs w:val="24"/>
        </w:rPr>
        <w:t>, Pravilnika o proračunskim klasifikacijama (Nar. nov. br. 4/24)</w:t>
      </w:r>
      <w:r w:rsidR="00A72EC7">
        <w:rPr>
          <w:rFonts w:ascii="Times New Roman" w:hAnsi="Times New Roman"/>
          <w:sz w:val="24"/>
          <w:szCs w:val="24"/>
        </w:rPr>
        <w:t xml:space="preserve"> i Uputama Upravnog odjela za financije, gospodarstvo i komunalne djelatnosti</w:t>
      </w:r>
      <w:r w:rsidR="00CB5838">
        <w:rPr>
          <w:rFonts w:ascii="Times New Roman" w:hAnsi="Times New Roman"/>
          <w:sz w:val="24"/>
          <w:szCs w:val="24"/>
        </w:rPr>
        <w:t xml:space="preserve"> Općine Okrug</w:t>
      </w:r>
      <w:r w:rsidR="00A72EC7">
        <w:rPr>
          <w:rFonts w:ascii="Times New Roman" w:hAnsi="Times New Roman"/>
          <w:sz w:val="24"/>
          <w:szCs w:val="24"/>
        </w:rPr>
        <w:t xml:space="preserve">, proračunski korisnik , Dječji vrtić „KADUJICA“ </w:t>
      </w:r>
      <w:r w:rsidR="00E07A45">
        <w:rPr>
          <w:rFonts w:ascii="Times New Roman" w:hAnsi="Times New Roman"/>
          <w:sz w:val="24"/>
          <w:szCs w:val="24"/>
        </w:rPr>
        <w:t>ima obvezu</w:t>
      </w:r>
      <w:r w:rsidR="00A72EC7">
        <w:rPr>
          <w:rFonts w:ascii="Times New Roman" w:hAnsi="Times New Roman"/>
          <w:sz w:val="24"/>
          <w:szCs w:val="24"/>
        </w:rPr>
        <w:t xml:space="preserve"> izraditi Prijedlog Financijskog plana za 202</w:t>
      </w:r>
      <w:r w:rsidR="00CB750A">
        <w:rPr>
          <w:rFonts w:ascii="Times New Roman" w:hAnsi="Times New Roman"/>
          <w:sz w:val="24"/>
          <w:szCs w:val="24"/>
        </w:rPr>
        <w:t>6</w:t>
      </w:r>
      <w:r w:rsidR="00A72EC7">
        <w:rPr>
          <w:rFonts w:ascii="Times New Roman" w:hAnsi="Times New Roman"/>
          <w:sz w:val="24"/>
          <w:szCs w:val="24"/>
        </w:rPr>
        <w:t>. godinu s projekcijama za 202</w:t>
      </w:r>
      <w:r w:rsidR="00CB750A">
        <w:rPr>
          <w:rFonts w:ascii="Times New Roman" w:hAnsi="Times New Roman"/>
          <w:sz w:val="24"/>
          <w:szCs w:val="24"/>
        </w:rPr>
        <w:t>7</w:t>
      </w:r>
      <w:r w:rsidR="00A72EC7">
        <w:rPr>
          <w:rFonts w:ascii="Times New Roman" w:hAnsi="Times New Roman"/>
          <w:sz w:val="24"/>
          <w:szCs w:val="24"/>
        </w:rPr>
        <w:t xml:space="preserve"> i 202</w:t>
      </w:r>
      <w:r w:rsidR="00CB750A">
        <w:rPr>
          <w:rFonts w:ascii="Times New Roman" w:hAnsi="Times New Roman"/>
          <w:sz w:val="24"/>
          <w:szCs w:val="24"/>
        </w:rPr>
        <w:t>8</w:t>
      </w:r>
      <w:r w:rsidR="00A72EC7">
        <w:rPr>
          <w:rFonts w:ascii="Times New Roman" w:hAnsi="Times New Roman"/>
          <w:sz w:val="24"/>
          <w:szCs w:val="24"/>
        </w:rPr>
        <w:t>. godinu.</w:t>
      </w:r>
    </w:p>
    <w:p w14:paraId="1882043D" w14:textId="0522B8ED" w:rsidR="00E42F98" w:rsidRDefault="00CB5838" w:rsidP="00E42F98">
      <w:r>
        <w:rPr>
          <w:rFonts w:ascii="Times New Roman" w:hAnsi="Times New Roman"/>
          <w:sz w:val="24"/>
          <w:szCs w:val="24"/>
        </w:rPr>
        <w:t xml:space="preserve">U Uputama Upravnog odjela za financije, gospodarstvo i komunalne djelatnosti ,koje su u skladu sa Zakonom o proračunu,  dani su rokovi predaje </w:t>
      </w:r>
      <w:r w:rsidR="00583895">
        <w:rPr>
          <w:rFonts w:ascii="Times New Roman" w:hAnsi="Times New Roman"/>
          <w:sz w:val="24"/>
          <w:szCs w:val="24"/>
        </w:rPr>
        <w:t>F</w:t>
      </w:r>
      <w:r>
        <w:rPr>
          <w:rFonts w:ascii="Times New Roman" w:hAnsi="Times New Roman"/>
          <w:sz w:val="24"/>
          <w:szCs w:val="24"/>
        </w:rPr>
        <w:t>inancijskog plana Upravljačkim tijelima  i novčani limiti koji se odnose na sredstva Osnivača, Općine Okrug.</w:t>
      </w:r>
    </w:p>
    <w:p w14:paraId="4EE949B0" w14:textId="77777777" w:rsidR="00E42F98" w:rsidRDefault="00E42F98" w:rsidP="00E42F98">
      <w:pPr>
        <w:pStyle w:val="Default"/>
        <w:rPr>
          <w:color w:val="auto"/>
        </w:rPr>
      </w:pPr>
    </w:p>
    <w:p w14:paraId="66BCC13F" w14:textId="77777777" w:rsidR="00E42F98" w:rsidRDefault="00E42F98" w:rsidP="00E42F98">
      <w:pPr>
        <w:pStyle w:val="Default"/>
        <w:rPr>
          <w:color w:val="auto"/>
        </w:rPr>
      </w:pPr>
      <w:r>
        <w:rPr>
          <w:color w:val="auto"/>
        </w:rPr>
        <w:t xml:space="preserve"> </w:t>
      </w:r>
    </w:p>
    <w:p w14:paraId="5B783AD2" w14:textId="03165FE4" w:rsidR="00583895" w:rsidRDefault="00583895" w:rsidP="00DA7641">
      <w:pPr>
        <w:rPr>
          <w:rFonts w:ascii="Times New Roman" w:hAnsi="Times New Roman"/>
          <w:b/>
          <w:bCs/>
          <w:sz w:val="24"/>
          <w:szCs w:val="24"/>
        </w:rPr>
      </w:pPr>
      <w:r w:rsidRPr="00583895">
        <w:rPr>
          <w:rFonts w:ascii="Times New Roman" w:hAnsi="Times New Roman"/>
          <w:b/>
          <w:bCs/>
          <w:sz w:val="24"/>
          <w:szCs w:val="24"/>
        </w:rPr>
        <w:t>SADRŽAJ FINANCIJSKOG PLANA</w:t>
      </w:r>
    </w:p>
    <w:p w14:paraId="0787C9FD" w14:textId="0C9AA098" w:rsidR="00583895" w:rsidRPr="00583895" w:rsidRDefault="00583895" w:rsidP="00DA7641">
      <w:pPr>
        <w:rPr>
          <w:rFonts w:ascii="Times New Roman" w:hAnsi="Times New Roman"/>
          <w:sz w:val="24"/>
          <w:szCs w:val="24"/>
        </w:rPr>
      </w:pPr>
      <w:r>
        <w:rPr>
          <w:rFonts w:ascii="Times New Roman" w:hAnsi="Times New Roman"/>
          <w:sz w:val="24"/>
          <w:szCs w:val="24"/>
        </w:rPr>
        <w:t>Sadržaj Financijskog plana je propisan Pravilnikom o planiranju u sustavu proračuna te je naveden u Uputama Osnivača.</w:t>
      </w:r>
    </w:p>
    <w:p w14:paraId="5FA51C61" w14:textId="4DF0B9CA" w:rsidR="00CB5838" w:rsidRDefault="00CB5838" w:rsidP="00DA7641">
      <w:pPr>
        <w:rPr>
          <w:rFonts w:ascii="Times New Roman" w:hAnsi="Times New Roman"/>
          <w:sz w:val="24"/>
          <w:szCs w:val="24"/>
        </w:rPr>
      </w:pPr>
      <w:r>
        <w:rPr>
          <w:rFonts w:ascii="Times New Roman" w:hAnsi="Times New Roman"/>
          <w:sz w:val="24"/>
          <w:szCs w:val="24"/>
        </w:rPr>
        <w:t>Financijski pla</w:t>
      </w:r>
      <w:r w:rsidR="00583895">
        <w:rPr>
          <w:rFonts w:ascii="Times New Roman" w:hAnsi="Times New Roman"/>
          <w:sz w:val="24"/>
          <w:szCs w:val="24"/>
        </w:rPr>
        <w:t>n</w:t>
      </w:r>
      <w:r>
        <w:rPr>
          <w:rFonts w:ascii="Times New Roman" w:hAnsi="Times New Roman"/>
          <w:sz w:val="24"/>
          <w:szCs w:val="24"/>
        </w:rPr>
        <w:t xml:space="preserve"> sadrži O</w:t>
      </w:r>
      <w:r w:rsidR="00583895">
        <w:rPr>
          <w:rFonts w:ascii="Times New Roman" w:hAnsi="Times New Roman"/>
          <w:sz w:val="24"/>
          <w:szCs w:val="24"/>
        </w:rPr>
        <w:t>PĆI DIO</w:t>
      </w:r>
      <w:r>
        <w:rPr>
          <w:rFonts w:ascii="Times New Roman" w:hAnsi="Times New Roman"/>
          <w:sz w:val="24"/>
          <w:szCs w:val="24"/>
        </w:rPr>
        <w:t xml:space="preserve"> Financijskog plana proračunskog korisnika koji se sastoji od Sažetka računa prihoda i rashoda i</w:t>
      </w:r>
      <w:r w:rsidR="00321A74">
        <w:rPr>
          <w:rFonts w:ascii="Times New Roman" w:hAnsi="Times New Roman"/>
          <w:sz w:val="24"/>
          <w:szCs w:val="24"/>
        </w:rPr>
        <w:t xml:space="preserve"> Sažetka</w:t>
      </w:r>
      <w:r>
        <w:rPr>
          <w:rFonts w:ascii="Times New Roman" w:hAnsi="Times New Roman"/>
          <w:sz w:val="24"/>
          <w:szCs w:val="24"/>
        </w:rPr>
        <w:t xml:space="preserve"> računa financiranja</w:t>
      </w:r>
      <w:r w:rsidR="00583895">
        <w:rPr>
          <w:rFonts w:ascii="Times New Roman" w:hAnsi="Times New Roman"/>
          <w:sz w:val="24"/>
          <w:szCs w:val="24"/>
        </w:rPr>
        <w:t xml:space="preserve">, Računa prihoda i rashoda i Računa </w:t>
      </w:r>
      <w:r w:rsidR="00E42F98">
        <w:rPr>
          <w:rFonts w:ascii="Times New Roman" w:hAnsi="Times New Roman"/>
          <w:sz w:val="24"/>
          <w:szCs w:val="24"/>
        </w:rPr>
        <w:t>f</w:t>
      </w:r>
      <w:r w:rsidR="00583895">
        <w:rPr>
          <w:rFonts w:ascii="Times New Roman" w:hAnsi="Times New Roman"/>
          <w:sz w:val="24"/>
          <w:szCs w:val="24"/>
        </w:rPr>
        <w:t>inanciranj</w:t>
      </w:r>
      <w:r w:rsidR="00CB750A">
        <w:rPr>
          <w:rFonts w:ascii="Times New Roman" w:hAnsi="Times New Roman"/>
          <w:sz w:val="24"/>
          <w:szCs w:val="24"/>
        </w:rPr>
        <w:t>a iskazanih prema ekonomskoj klasifikaciji, izvorima financiranja i funkcijskoj klasifikaciji</w:t>
      </w:r>
      <w:r w:rsidR="00583895">
        <w:rPr>
          <w:rFonts w:ascii="Times New Roman" w:hAnsi="Times New Roman"/>
          <w:sz w:val="24"/>
          <w:szCs w:val="24"/>
        </w:rPr>
        <w:t xml:space="preserve"> te POSEBNI DIO Financijskog plana koji se sastoji od plana rashoda i izdataka iskazanih p</w:t>
      </w:r>
      <w:r w:rsidR="00E42F98">
        <w:rPr>
          <w:rFonts w:ascii="Times New Roman" w:hAnsi="Times New Roman"/>
          <w:sz w:val="24"/>
          <w:szCs w:val="24"/>
        </w:rPr>
        <w:t>rema: organizacijskoj klasifikaciji (razdjel,</w:t>
      </w:r>
      <w:r w:rsidR="0021799E">
        <w:rPr>
          <w:rFonts w:ascii="Times New Roman" w:hAnsi="Times New Roman"/>
          <w:sz w:val="24"/>
          <w:szCs w:val="24"/>
        </w:rPr>
        <w:t xml:space="preserve"> </w:t>
      </w:r>
      <w:r w:rsidR="00E42F98">
        <w:rPr>
          <w:rFonts w:ascii="Times New Roman" w:hAnsi="Times New Roman"/>
          <w:sz w:val="24"/>
          <w:szCs w:val="24"/>
        </w:rPr>
        <w:t>glava, RKP)</w:t>
      </w:r>
      <w:r w:rsidR="000A72F8">
        <w:rPr>
          <w:rFonts w:ascii="Times New Roman" w:hAnsi="Times New Roman"/>
          <w:sz w:val="24"/>
          <w:szCs w:val="24"/>
        </w:rPr>
        <w:t>, programskoj klasifikaciji (glavni program, program, aktivnost/projekt), izvorima financiranja (najniža razina) i prema ekonomskoj klasifikaciji (razina razreda i skupine)</w:t>
      </w:r>
    </w:p>
    <w:p w14:paraId="6A2E5D5B" w14:textId="4C77DAC2" w:rsidR="00583895" w:rsidRDefault="000A72F8" w:rsidP="00DA7641">
      <w:pPr>
        <w:rPr>
          <w:rFonts w:ascii="Times New Roman" w:hAnsi="Times New Roman"/>
          <w:sz w:val="24"/>
          <w:szCs w:val="24"/>
        </w:rPr>
      </w:pPr>
      <w:r>
        <w:rPr>
          <w:rFonts w:ascii="Times New Roman" w:hAnsi="Times New Roman"/>
          <w:sz w:val="24"/>
          <w:szCs w:val="24"/>
        </w:rPr>
        <w:t xml:space="preserve">Opći </w:t>
      </w:r>
      <w:r w:rsidR="00757A25">
        <w:rPr>
          <w:rFonts w:ascii="Times New Roman" w:hAnsi="Times New Roman"/>
          <w:sz w:val="24"/>
          <w:szCs w:val="24"/>
        </w:rPr>
        <w:t xml:space="preserve">dio </w:t>
      </w:r>
      <w:r>
        <w:rPr>
          <w:rFonts w:ascii="Times New Roman" w:hAnsi="Times New Roman"/>
          <w:sz w:val="24"/>
          <w:szCs w:val="24"/>
        </w:rPr>
        <w:t>Fina</w:t>
      </w:r>
      <w:r w:rsidR="004C074B">
        <w:rPr>
          <w:rFonts w:ascii="Times New Roman" w:hAnsi="Times New Roman"/>
          <w:sz w:val="24"/>
          <w:szCs w:val="24"/>
        </w:rPr>
        <w:t>n</w:t>
      </w:r>
      <w:r>
        <w:rPr>
          <w:rFonts w:ascii="Times New Roman" w:hAnsi="Times New Roman"/>
          <w:sz w:val="24"/>
          <w:szCs w:val="24"/>
        </w:rPr>
        <w:t>cijskog plana za 202</w:t>
      </w:r>
      <w:r w:rsidR="00757A25">
        <w:rPr>
          <w:rFonts w:ascii="Times New Roman" w:hAnsi="Times New Roman"/>
          <w:sz w:val="24"/>
          <w:szCs w:val="24"/>
        </w:rPr>
        <w:t>6</w:t>
      </w:r>
      <w:r>
        <w:rPr>
          <w:rFonts w:ascii="Times New Roman" w:hAnsi="Times New Roman"/>
          <w:sz w:val="24"/>
          <w:szCs w:val="24"/>
        </w:rPr>
        <w:t>. godinu s projekcijama za 202</w:t>
      </w:r>
      <w:r w:rsidR="00757A25">
        <w:rPr>
          <w:rFonts w:ascii="Times New Roman" w:hAnsi="Times New Roman"/>
          <w:sz w:val="24"/>
          <w:szCs w:val="24"/>
        </w:rPr>
        <w:t>7</w:t>
      </w:r>
      <w:r>
        <w:rPr>
          <w:rFonts w:ascii="Times New Roman" w:hAnsi="Times New Roman"/>
          <w:sz w:val="24"/>
          <w:szCs w:val="24"/>
        </w:rPr>
        <w:t>. i 202</w:t>
      </w:r>
      <w:r w:rsidR="00757A25">
        <w:rPr>
          <w:rFonts w:ascii="Times New Roman" w:hAnsi="Times New Roman"/>
          <w:sz w:val="24"/>
          <w:szCs w:val="24"/>
        </w:rPr>
        <w:t>8</w:t>
      </w:r>
      <w:r>
        <w:rPr>
          <w:rFonts w:ascii="Times New Roman" w:hAnsi="Times New Roman"/>
          <w:sz w:val="24"/>
          <w:szCs w:val="24"/>
        </w:rPr>
        <w:t xml:space="preserve"> godinu se sastoji od tabelarnog prikaza i Obrazloženja.</w:t>
      </w:r>
    </w:p>
    <w:p w14:paraId="30A41918" w14:textId="77777777" w:rsidR="00A72EC7" w:rsidRDefault="00A72EC7" w:rsidP="00DA7641">
      <w:pPr>
        <w:rPr>
          <w:rFonts w:ascii="Times New Roman" w:hAnsi="Times New Roman"/>
          <w:sz w:val="24"/>
          <w:szCs w:val="24"/>
        </w:rPr>
      </w:pPr>
    </w:p>
    <w:p w14:paraId="70A435C5" w14:textId="6D6C1998" w:rsidR="009C41D8" w:rsidRPr="004753CC" w:rsidRDefault="00D76E34" w:rsidP="00F320B8">
      <w:pPr>
        <w:rPr>
          <w:rFonts w:ascii="Times New Roman" w:hAnsi="Times New Roman"/>
          <w:b/>
          <w:sz w:val="24"/>
          <w:szCs w:val="24"/>
          <w:u w:val="single"/>
        </w:rPr>
      </w:pPr>
      <w:r w:rsidRPr="004753CC">
        <w:rPr>
          <w:rFonts w:ascii="Times New Roman" w:hAnsi="Times New Roman"/>
          <w:b/>
          <w:sz w:val="24"/>
          <w:szCs w:val="24"/>
          <w:u w:val="single"/>
        </w:rPr>
        <w:lastRenderedPageBreak/>
        <w:t xml:space="preserve">PLANIRANI </w:t>
      </w:r>
      <w:r w:rsidR="00067033" w:rsidRPr="004753CC">
        <w:rPr>
          <w:rFonts w:ascii="Times New Roman" w:hAnsi="Times New Roman"/>
          <w:b/>
          <w:sz w:val="24"/>
          <w:szCs w:val="24"/>
          <w:u w:val="single"/>
        </w:rPr>
        <w:t>P</w:t>
      </w:r>
      <w:r w:rsidR="00F320B8" w:rsidRPr="004753CC">
        <w:rPr>
          <w:rFonts w:ascii="Times New Roman" w:hAnsi="Times New Roman"/>
          <w:b/>
          <w:sz w:val="24"/>
          <w:szCs w:val="24"/>
          <w:u w:val="single"/>
        </w:rPr>
        <w:t xml:space="preserve">RIHODI </w:t>
      </w:r>
      <w:r w:rsidR="00D97A74" w:rsidRPr="004753CC">
        <w:rPr>
          <w:rFonts w:ascii="Times New Roman" w:hAnsi="Times New Roman"/>
          <w:b/>
          <w:sz w:val="24"/>
          <w:szCs w:val="24"/>
          <w:u w:val="single"/>
        </w:rPr>
        <w:t>I PRIMICI</w:t>
      </w:r>
    </w:p>
    <w:p w14:paraId="7EA5AB76" w14:textId="5C39B8E6" w:rsidR="009D762E" w:rsidRDefault="00D1453B" w:rsidP="00EA3F06">
      <w:pPr>
        <w:jc w:val="both"/>
        <w:rPr>
          <w:rFonts w:ascii="Times New Roman" w:hAnsi="Times New Roman"/>
          <w:sz w:val="24"/>
          <w:szCs w:val="24"/>
        </w:rPr>
      </w:pPr>
      <w:r>
        <w:rPr>
          <w:rFonts w:ascii="Times New Roman" w:hAnsi="Times New Roman"/>
          <w:sz w:val="24"/>
          <w:szCs w:val="24"/>
        </w:rPr>
        <w:t>Planirani u</w:t>
      </w:r>
      <w:r w:rsidR="00D97A74">
        <w:rPr>
          <w:rFonts w:ascii="Times New Roman" w:hAnsi="Times New Roman"/>
          <w:sz w:val="24"/>
          <w:szCs w:val="24"/>
        </w:rPr>
        <w:t xml:space="preserve">kupni prihodi Vrtića </w:t>
      </w:r>
      <w:r w:rsidR="00D76E34">
        <w:rPr>
          <w:rFonts w:ascii="Times New Roman" w:hAnsi="Times New Roman"/>
          <w:sz w:val="24"/>
          <w:szCs w:val="24"/>
        </w:rPr>
        <w:t>za 202</w:t>
      </w:r>
      <w:r w:rsidR="00D5639A">
        <w:rPr>
          <w:rFonts w:ascii="Times New Roman" w:hAnsi="Times New Roman"/>
          <w:sz w:val="24"/>
          <w:szCs w:val="24"/>
        </w:rPr>
        <w:t>6</w:t>
      </w:r>
      <w:r w:rsidR="00D76E34">
        <w:rPr>
          <w:rFonts w:ascii="Times New Roman" w:hAnsi="Times New Roman"/>
          <w:sz w:val="24"/>
          <w:szCs w:val="24"/>
        </w:rPr>
        <w:t xml:space="preserve"> godinu se povećavaju za </w:t>
      </w:r>
      <w:r w:rsidR="00D5639A">
        <w:rPr>
          <w:rFonts w:ascii="Times New Roman" w:hAnsi="Times New Roman"/>
          <w:sz w:val="24"/>
          <w:szCs w:val="24"/>
        </w:rPr>
        <w:t>14</w:t>
      </w:r>
      <w:r w:rsidR="00F975A7">
        <w:rPr>
          <w:rFonts w:ascii="Times New Roman" w:hAnsi="Times New Roman"/>
          <w:sz w:val="24"/>
          <w:szCs w:val="24"/>
        </w:rPr>
        <w:t>,7</w:t>
      </w:r>
      <w:r w:rsidR="00D76E34">
        <w:rPr>
          <w:rFonts w:ascii="Times New Roman" w:hAnsi="Times New Roman"/>
          <w:sz w:val="24"/>
          <w:szCs w:val="24"/>
        </w:rPr>
        <w:t>% u odnosu na 202</w:t>
      </w:r>
      <w:r w:rsidR="00D5639A">
        <w:rPr>
          <w:rFonts w:ascii="Times New Roman" w:hAnsi="Times New Roman"/>
          <w:sz w:val="24"/>
          <w:szCs w:val="24"/>
        </w:rPr>
        <w:t>5</w:t>
      </w:r>
      <w:r w:rsidR="00D76E34">
        <w:rPr>
          <w:rFonts w:ascii="Times New Roman" w:hAnsi="Times New Roman"/>
          <w:sz w:val="24"/>
          <w:szCs w:val="24"/>
        </w:rPr>
        <w:t>. godinu , a u projekcijam</w:t>
      </w:r>
      <w:r w:rsidR="00781E26">
        <w:rPr>
          <w:rFonts w:ascii="Times New Roman" w:hAnsi="Times New Roman"/>
          <w:sz w:val="24"/>
          <w:szCs w:val="24"/>
        </w:rPr>
        <w:t>a</w:t>
      </w:r>
      <w:r w:rsidR="00D76E34">
        <w:rPr>
          <w:rFonts w:ascii="Times New Roman" w:hAnsi="Times New Roman"/>
          <w:sz w:val="24"/>
          <w:szCs w:val="24"/>
        </w:rPr>
        <w:t xml:space="preserve"> za 202</w:t>
      </w:r>
      <w:r w:rsidR="00D5639A">
        <w:rPr>
          <w:rFonts w:ascii="Times New Roman" w:hAnsi="Times New Roman"/>
          <w:sz w:val="24"/>
          <w:szCs w:val="24"/>
        </w:rPr>
        <w:t>7</w:t>
      </w:r>
      <w:r w:rsidR="00D76E34">
        <w:rPr>
          <w:rFonts w:ascii="Times New Roman" w:hAnsi="Times New Roman"/>
          <w:sz w:val="24"/>
          <w:szCs w:val="24"/>
        </w:rPr>
        <w:t>. i 202</w:t>
      </w:r>
      <w:r w:rsidR="00D5639A">
        <w:rPr>
          <w:rFonts w:ascii="Times New Roman" w:hAnsi="Times New Roman"/>
          <w:sz w:val="24"/>
          <w:szCs w:val="24"/>
        </w:rPr>
        <w:t>8</w:t>
      </w:r>
      <w:r w:rsidR="00D76E34">
        <w:rPr>
          <w:rFonts w:ascii="Times New Roman" w:hAnsi="Times New Roman"/>
          <w:sz w:val="24"/>
          <w:szCs w:val="24"/>
        </w:rPr>
        <w:t>. za 2-</w:t>
      </w:r>
      <w:r w:rsidR="00DD4545">
        <w:rPr>
          <w:rFonts w:ascii="Times New Roman" w:hAnsi="Times New Roman"/>
          <w:sz w:val="24"/>
          <w:szCs w:val="24"/>
        </w:rPr>
        <w:t>4</w:t>
      </w:r>
      <w:r w:rsidR="00D76E34">
        <w:rPr>
          <w:rFonts w:ascii="Times New Roman" w:hAnsi="Times New Roman"/>
          <w:sz w:val="24"/>
          <w:szCs w:val="24"/>
        </w:rPr>
        <w:t xml:space="preserve"> %</w:t>
      </w:r>
      <w:r w:rsidR="004C074B">
        <w:rPr>
          <w:rFonts w:ascii="Times New Roman" w:hAnsi="Times New Roman"/>
          <w:sz w:val="24"/>
          <w:szCs w:val="24"/>
        </w:rPr>
        <w:t xml:space="preserve"> u</w:t>
      </w:r>
      <w:r w:rsidR="000A72F8">
        <w:rPr>
          <w:rFonts w:ascii="Times New Roman" w:hAnsi="Times New Roman"/>
          <w:sz w:val="24"/>
          <w:szCs w:val="24"/>
        </w:rPr>
        <w:t xml:space="preserve"> odnosu na planira</w:t>
      </w:r>
      <w:r w:rsidR="00892DF8">
        <w:rPr>
          <w:rFonts w:ascii="Times New Roman" w:hAnsi="Times New Roman"/>
          <w:sz w:val="24"/>
          <w:szCs w:val="24"/>
        </w:rPr>
        <w:t>na sredstva u 202</w:t>
      </w:r>
      <w:r w:rsidR="00D5639A">
        <w:rPr>
          <w:rFonts w:ascii="Times New Roman" w:hAnsi="Times New Roman"/>
          <w:sz w:val="24"/>
          <w:szCs w:val="24"/>
        </w:rPr>
        <w:t>6</w:t>
      </w:r>
      <w:r w:rsidR="00892DF8">
        <w:rPr>
          <w:rFonts w:ascii="Times New Roman" w:hAnsi="Times New Roman"/>
          <w:sz w:val="24"/>
          <w:szCs w:val="24"/>
        </w:rPr>
        <w:t>.godini.</w:t>
      </w:r>
    </w:p>
    <w:p w14:paraId="1D9DE388" w14:textId="38BE361E" w:rsidR="004A4367" w:rsidRDefault="009D762E" w:rsidP="002C4FDF">
      <w:pPr>
        <w:rPr>
          <w:rFonts w:ascii="Times New Roman" w:hAnsi="Times New Roman"/>
          <w:sz w:val="24"/>
          <w:szCs w:val="24"/>
        </w:rPr>
      </w:pPr>
      <w:r w:rsidRPr="002C4FDF">
        <w:rPr>
          <w:rFonts w:ascii="Times New Roman" w:hAnsi="Times New Roman"/>
          <w:sz w:val="24"/>
          <w:szCs w:val="24"/>
        </w:rPr>
        <w:t>Ovo povećanje isključivo</w:t>
      </w:r>
      <w:r w:rsidR="00CB7092" w:rsidRPr="002C4FDF">
        <w:rPr>
          <w:rFonts w:ascii="Times New Roman" w:hAnsi="Times New Roman"/>
          <w:sz w:val="24"/>
          <w:szCs w:val="24"/>
        </w:rPr>
        <w:t xml:space="preserve"> se </w:t>
      </w:r>
      <w:r w:rsidRPr="002C4FDF">
        <w:rPr>
          <w:rFonts w:ascii="Times New Roman" w:hAnsi="Times New Roman"/>
          <w:sz w:val="24"/>
          <w:szCs w:val="24"/>
        </w:rPr>
        <w:t xml:space="preserve"> odnosi </w:t>
      </w:r>
      <w:r w:rsidR="006D79DC">
        <w:rPr>
          <w:rFonts w:ascii="Times New Roman" w:hAnsi="Times New Roman"/>
          <w:sz w:val="24"/>
          <w:szCs w:val="24"/>
        </w:rPr>
        <w:t xml:space="preserve">na </w:t>
      </w:r>
      <w:r w:rsidR="00DD4545">
        <w:rPr>
          <w:rFonts w:ascii="Times New Roman" w:hAnsi="Times New Roman"/>
          <w:sz w:val="24"/>
          <w:szCs w:val="24"/>
        </w:rPr>
        <w:t>izvor financiranja:</w:t>
      </w:r>
      <w:r w:rsidRPr="002C4FDF">
        <w:rPr>
          <w:rFonts w:ascii="Times New Roman" w:hAnsi="Times New Roman"/>
          <w:sz w:val="24"/>
          <w:szCs w:val="24"/>
        </w:rPr>
        <w:t xml:space="preserve"> </w:t>
      </w:r>
      <w:r w:rsidR="002C4FDF" w:rsidRPr="002C4FDF">
        <w:rPr>
          <w:rFonts w:ascii="Times New Roman" w:hAnsi="Times New Roman"/>
          <w:sz w:val="24"/>
          <w:szCs w:val="24"/>
        </w:rPr>
        <w:t>Opć</w:t>
      </w:r>
      <w:r w:rsidR="00DD4545">
        <w:rPr>
          <w:rFonts w:ascii="Times New Roman" w:hAnsi="Times New Roman"/>
          <w:sz w:val="24"/>
          <w:szCs w:val="24"/>
        </w:rPr>
        <w:t>i</w:t>
      </w:r>
      <w:r w:rsidR="002C4FDF" w:rsidRPr="002C4FDF">
        <w:rPr>
          <w:rFonts w:ascii="Times New Roman" w:hAnsi="Times New Roman"/>
          <w:sz w:val="24"/>
          <w:szCs w:val="24"/>
        </w:rPr>
        <w:t xml:space="preserve"> prihod</w:t>
      </w:r>
      <w:r w:rsidR="00DD4545">
        <w:rPr>
          <w:rFonts w:ascii="Times New Roman" w:hAnsi="Times New Roman"/>
          <w:sz w:val="24"/>
          <w:szCs w:val="24"/>
        </w:rPr>
        <w:t>i</w:t>
      </w:r>
      <w:r w:rsidR="002C4FDF" w:rsidRPr="002C4FDF">
        <w:rPr>
          <w:rFonts w:ascii="Times New Roman" w:hAnsi="Times New Roman"/>
          <w:sz w:val="24"/>
          <w:szCs w:val="24"/>
        </w:rPr>
        <w:t xml:space="preserve"> i primi</w:t>
      </w:r>
      <w:r w:rsidR="00DD4545">
        <w:rPr>
          <w:rFonts w:ascii="Times New Roman" w:hAnsi="Times New Roman"/>
          <w:sz w:val="24"/>
          <w:szCs w:val="24"/>
        </w:rPr>
        <w:t>ci</w:t>
      </w:r>
      <w:r w:rsidRPr="002C4FDF">
        <w:rPr>
          <w:rFonts w:ascii="Times New Roman" w:hAnsi="Times New Roman"/>
          <w:sz w:val="24"/>
          <w:szCs w:val="24"/>
        </w:rPr>
        <w:t xml:space="preserve"> Osnivača</w:t>
      </w:r>
      <w:r w:rsidR="00DD4545">
        <w:rPr>
          <w:rFonts w:ascii="Times New Roman" w:hAnsi="Times New Roman"/>
          <w:sz w:val="24"/>
          <w:szCs w:val="24"/>
        </w:rPr>
        <w:t>,</w:t>
      </w:r>
      <w:r w:rsidRPr="002C4FDF">
        <w:rPr>
          <w:rFonts w:ascii="Times New Roman" w:hAnsi="Times New Roman"/>
          <w:sz w:val="24"/>
          <w:szCs w:val="24"/>
        </w:rPr>
        <w:t xml:space="preserve"> Općine Okrug</w:t>
      </w:r>
      <w:r w:rsidR="004A4367">
        <w:rPr>
          <w:rFonts w:ascii="Times New Roman" w:hAnsi="Times New Roman"/>
          <w:sz w:val="24"/>
          <w:szCs w:val="24"/>
        </w:rPr>
        <w:t xml:space="preserve">. </w:t>
      </w:r>
    </w:p>
    <w:p w14:paraId="6BEE4E9D" w14:textId="3305606B" w:rsidR="009C41D8" w:rsidRPr="00EA3F06" w:rsidRDefault="00892DF8" w:rsidP="00F320B8">
      <w:pPr>
        <w:rPr>
          <w:rFonts w:ascii="Times New Roman" w:hAnsi="Times New Roman"/>
          <w:sz w:val="24"/>
          <w:szCs w:val="24"/>
        </w:rPr>
      </w:pPr>
      <w:r>
        <w:rPr>
          <w:rFonts w:ascii="Times New Roman" w:hAnsi="Times New Roman"/>
          <w:sz w:val="24"/>
          <w:szCs w:val="24"/>
        </w:rPr>
        <w:t xml:space="preserve">Planirane Pomoći i Prihodi </w:t>
      </w:r>
      <w:r w:rsidR="00DD4545">
        <w:rPr>
          <w:rFonts w:ascii="Times New Roman" w:hAnsi="Times New Roman"/>
          <w:sz w:val="24"/>
          <w:szCs w:val="24"/>
        </w:rPr>
        <w:t>za posebne namjene</w:t>
      </w:r>
      <w:r>
        <w:rPr>
          <w:rFonts w:ascii="Times New Roman" w:hAnsi="Times New Roman"/>
          <w:sz w:val="24"/>
          <w:szCs w:val="24"/>
        </w:rPr>
        <w:t xml:space="preserve"> (sufinanciranje roditelja za uslug</w:t>
      </w:r>
      <w:r w:rsidR="006D79DC">
        <w:rPr>
          <w:rFonts w:ascii="Times New Roman" w:hAnsi="Times New Roman"/>
          <w:sz w:val="24"/>
          <w:szCs w:val="24"/>
        </w:rPr>
        <w:t>e</w:t>
      </w:r>
      <w:r>
        <w:rPr>
          <w:rFonts w:ascii="Times New Roman" w:hAnsi="Times New Roman"/>
          <w:sz w:val="24"/>
          <w:szCs w:val="24"/>
        </w:rPr>
        <w:t xml:space="preserve"> vrtića ) </w:t>
      </w:r>
      <w:r w:rsidR="00DD4545">
        <w:rPr>
          <w:rFonts w:ascii="Times New Roman" w:hAnsi="Times New Roman"/>
          <w:sz w:val="24"/>
          <w:szCs w:val="24"/>
        </w:rPr>
        <w:t>ostaju na nivou 202</w:t>
      </w:r>
      <w:r w:rsidR="00D5639A">
        <w:rPr>
          <w:rFonts w:ascii="Times New Roman" w:hAnsi="Times New Roman"/>
          <w:sz w:val="24"/>
          <w:szCs w:val="24"/>
        </w:rPr>
        <w:t>5</w:t>
      </w:r>
      <w:r w:rsidR="00DD4545">
        <w:rPr>
          <w:rFonts w:ascii="Times New Roman" w:hAnsi="Times New Roman"/>
          <w:sz w:val="24"/>
          <w:szCs w:val="24"/>
        </w:rPr>
        <w:t>. godine.</w:t>
      </w:r>
      <w:r>
        <w:rPr>
          <w:rFonts w:ascii="Times New Roman" w:hAnsi="Times New Roman"/>
          <w:sz w:val="24"/>
          <w:szCs w:val="24"/>
        </w:rPr>
        <w:t xml:space="preserve"> .</w:t>
      </w:r>
    </w:p>
    <w:p w14:paraId="304ADDD7" w14:textId="7B0F41E3" w:rsidR="00F320B8" w:rsidRPr="004753CC" w:rsidRDefault="00781E26" w:rsidP="00F320B8">
      <w:pPr>
        <w:rPr>
          <w:rFonts w:ascii="Times New Roman" w:hAnsi="Times New Roman"/>
          <w:b/>
          <w:sz w:val="24"/>
          <w:szCs w:val="24"/>
          <w:u w:val="single"/>
        </w:rPr>
      </w:pPr>
      <w:r w:rsidRPr="004753CC">
        <w:rPr>
          <w:rFonts w:ascii="Times New Roman" w:hAnsi="Times New Roman"/>
          <w:b/>
          <w:sz w:val="24"/>
          <w:szCs w:val="24"/>
          <w:u w:val="single"/>
        </w:rPr>
        <w:t xml:space="preserve">PLANIRANI </w:t>
      </w:r>
      <w:r w:rsidR="00F320B8" w:rsidRPr="004753CC">
        <w:rPr>
          <w:rFonts w:ascii="Times New Roman" w:hAnsi="Times New Roman"/>
          <w:b/>
          <w:sz w:val="24"/>
          <w:szCs w:val="24"/>
          <w:u w:val="single"/>
        </w:rPr>
        <w:t>RASHODI</w:t>
      </w:r>
      <w:r w:rsidR="004A4367" w:rsidRPr="004753CC">
        <w:rPr>
          <w:rFonts w:ascii="Times New Roman" w:hAnsi="Times New Roman"/>
          <w:b/>
          <w:sz w:val="24"/>
          <w:szCs w:val="24"/>
          <w:u w:val="single"/>
        </w:rPr>
        <w:t xml:space="preserve"> I IZDACI</w:t>
      </w:r>
    </w:p>
    <w:p w14:paraId="5EA8E7CB" w14:textId="52EE51A9" w:rsidR="00217B3F" w:rsidRPr="004A4367" w:rsidRDefault="00781E26" w:rsidP="00067033">
      <w:pPr>
        <w:jc w:val="both"/>
        <w:rPr>
          <w:rFonts w:ascii="Times New Roman" w:hAnsi="Times New Roman"/>
          <w:bCs/>
          <w:sz w:val="24"/>
          <w:szCs w:val="24"/>
        </w:rPr>
      </w:pPr>
      <w:r>
        <w:rPr>
          <w:rFonts w:ascii="Times New Roman" w:hAnsi="Times New Roman"/>
          <w:sz w:val="24"/>
          <w:szCs w:val="24"/>
        </w:rPr>
        <w:t>Planirani ukupni rashodi Vrtića za 202</w:t>
      </w:r>
      <w:r w:rsidR="00D5639A">
        <w:rPr>
          <w:rFonts w:ascii="Times New Roman" w:hAnsi="Times New Roman"/>
          <w:sz w:val="24"/>
          <w:szCs w:val="24"/>
        </w:rPr>
        <w:t>6</w:t>
      </w:r>
      <w:r>
        <w:rPr>
          <w:rFonts w:ascii="Times New Roman" w:hAnsi="Times New Roman"/>
          <w:sz w:val="24"/>
          <w:szCs w:val="24"/>
        </w:rPr>
        <w:t xml:space="preserve"> godinu se povećavaju za 1</w:t>
      </w:r>
      <w:r w:rsidR="00D5639A">
        <w:rPr>
          <w:rFonts w:ascii="Times New Roman" w:hAnsi="Times New Roman"/>
          <w:sz w:val="24"/>
          <w:szCs w:val="24"/>
        </w:rPr>
        <w:t>4</w:t>
      </w:r>
      <w:r w:rsidR="00F975A7">
        <w:rPr>
          <w:rFonts w:ascii="Times New Roman" w:hAnsi="Times New Roman"/>
          <w:sz w:val="24"/>
          <w:szCs w:val="24"/>
        </w:rPr>
        <w:t>,7</w:t>
      </w:r>
      <w:r w:rsidR="00D5639A">
        <w:rPr>
          <w:rFonts w:ascii="Times New Roman" w:hAnsi="Times New Roman"/>
          <w:sz w:val="24"/>
          <w:szCs w:val="24"/>
        </w:rPr>
        <w:t>%</w:t>
      </w:r>
      <w:r>
        <w:rPr>
          <w:rFonts w:ascii="Times New Roman" w:hAnsi="Times New Roman"/>
          <w:sz w:val="24"/>
          <w:szCs w:val="24"/>
        </w:rPr>
        <w:t xml:space="preserve"> u odnosu na 202</w:t>
      </w:r>
      <w:r w:rsidR="00D5639A">
        <w:rPr>
          <w:rFonts w:ascii="Times New Roman" w:hAnsi="Times New Roman"/>
          <w:sz w:val="24"/>
          <w:szCs w:val="24"/>
        </w:rPr>
        <w:t>5</w:t>
      </w:r>
      <w:r>
        <w:rPr>
          <w:rFonts w:ascii="Times New Roman" w:hAnsi="Times New Roman"/>
          <w:sz w:val="24"/>
          <w:szCs w:val="24"/>
        </w:rPr>
        <w:t>. godinu , a u projekcijama za 202</w:t>
      </w:r>
      <w:r w:rsidR="00D5639A">
        <w:rPr>
          <w:rFonts w:ascii="Times New Roman" w:hAnsi="Times New Roman"/>
          <w:sz w:val="24"/>
          <w:szCs w:val="24"/>
        </w:rPr>
        <w:t>7</w:t>
      </w:r>
      <w:r>
        <w:rPr>
          <w:rFonts w:ascii="Times New Roman" w:hAnsi="Times New Roman"/>
          <w:sz w:val="24"/>
          <w:szCs w:val="24"/>
        </w:rPr>
        <w:t>. i 202</w:t>
      </w:r>
      <w:r w:rsidR="00D5639A">
        <w:rPr>
          <w:rFonts w:ascii="Times New Roman" w:hAnsi="Times New Roman"/>
          <w:sz w:val="24"/>
          <w:szCs w:val="24"/>
        </w:rPr>
        <w:t>8</w:t>
      </w:r>
      <w:r>
        <w:rPr>
          <w:rFonts w:ascii="Times New Roman" w:hAnsi="Times New Roman"/>
          <w:sz w:val="24"/>
          <w:szCs w:val="24"/>
        </w:rPr>
        <w:t>.</w:t>
      </w:r>
      <w:r w:rsidR="00F975A7">
        <w:rPr>
          <w:rFonts w:ascii="Times New Roman" w:hAnsi="Times New Roman"/>
          <w:sz w:val="24"/>
          <w:szCs w:val="24"/>
        </w:rPr>
        <w:t xml:space="preserve"> </w:t>
      </w:r>
      <w:r w:rsidR="00012EB5">
        <w:rPr>
          <w:rFonts w:ascii="Times New Roman" w:hAnsi="Times New Roman"/>
          <w:sz w:val="24"/>
          <w:szCs w:val="24"/>
        </w:rPr>
        <w:t>godinu</w:t>
      </w:r>
      <w:r>
        <w:rPr>
          <w:rFonts w:ascii="Times New Roman" w:hAnsi="Times New Roman"/>
          <w:sz w:val="24"/>
          <w:szCs w:val="24"/>
        </w:rPr>
        <w:t xml:space="preserve"> za 2-</w:t>
      </w:r>
      <w:r w:rsidR="00DD4545">
        <w:rPr>
          <w:rFonts w:ascii="Times New Roman" w:hAnsi="Times New Roman"/>
          <w:sz w:val="24"/>
          <w:szCs w:val="24"/>
        </w:rPr>
        <w:t>4</w:t>
      </w:r>
      <w:r>
        <w:rPr>
          <w:rFonts w:ascii="Times New Roman" w:hAnsi="Times New Roman"/>
          <w:sz w:val="24"/>
          <w:szCs w:val="24"/>
        </w:rPr>
        <w:t xml:space="preserve"> %.</w:t>
      </w:r>
    </w:p>
    <w:p w14:paraId="15E99D25" w14:textId="3D58FA91" w:rsidR="004444AB" w:rsidRDefault="004444AB" w:rsidP="004444AB">
      <w:pPr>
        <w:rPr>
          <w:rFonts w:ascii="Times New Roman" w:hAnsi="Times New Roman"/>
          <w:b/>
          <w:sz w:val="24"/>
          <w:szCs w:val="24"/>
        </w:rPr>
      </w:pPr>
      <w:r>
        <w:rPr>
          <w:rFonts w:ascii="Times New Roman" w:hAnsi="Times New Roman"/>
          <w:b/>
          <w:sz w:val="24"/>
          <w:szCs w:val="24"/>
        </w:rPr>
        <w:t>R</w:t>
      </w:r>
      <w:r w:rsidR="001B7BA5">
        <w:rPr>
          <w:rFonts w:ascii="Times New Roman" w:hAnsi="Times New Roman"/>
          <w:b/>
          <w:sz w:val="24"/>
          <w:szCs w:val="24"/>
        </w:rPr>
        <w:t>ashodi za zaposlene</w:t>
      </w:r>
    </w:p>
    <w:p w14:paraId="270320E8" w14:textId="4371A1B4" w:rsidR="00276775" w:rsidRDefault="004444AB" w:rsidP="004444AB">
      <w:pPr>
        <w:rPr>
          <w:rFonts w:ascii="Times New Roman" w:hAnsi="Times New Roman"/>
          <w:bCs/>
          <w:sz w:val="24"/>
          <w:szCs w:val="24"/>
        </w:rPr>
      </w:pPr>
      <w:r w:rsidRPr="00A1742E">
        <w:rPr>
          <w:rFonts w:ascii="Times New Roman" w:hAnsi="Times New Roman"/>
          <w:bCs/>
          <w:sz w:val="24"/>
          <w:szCs w:val="24"/>
        </w:rPr>
        <w:t>Povećanje planiranih rashoda</w:t>
      </w:r>
      <w:r w:rsidR="00276775">
        <w:rPr>
          <w:rFonts w:ascii="Times New Roman" w:hAnsi="Times New Roman"/>
          <w:bCs/>
          <w:sz w:val="24"/>
          <w:szCs w:val="24"/>
        </w:rPr>
        <w:t xml:space="preserve"> za zaposlene u 202</w:t>
      </w:r>
      <w:r w:rsidR="00F975A7">
        <w:rPr>
          <w:rFonts w:ascii="Times New Roman" w:hAnsi="Times New Roman"/>
          <w:bCs/>
          <w:sz w:val="24"/>
          <w:szCs w:val="24"/>
        </w:rPr>
        <w:t>6</w:t>
      </w:r>
      <w:r w:rsidR="00276775">
        <w:rPr>
          <w:rFonts w:ascii="Times New Roman" w:hAnsi="Times New Roman"/>
          <w:bCs/>
          <w:sz w:val="24"/>
          <w:szCs w:val="24"/>
        </w:rPr>
        <w:t xml:space="preserve">. godini iznosi </w:t>
      </w:r>
      <w:r w:rsidR="00012EB5">
        <w:rPr>
          <w:rFonts w:ascii="Times New Roman" w:hAnsi="Times New Roman"/>
          <w:bCs/>
          <w:sz w:val="24"/>
          <w:szCs w:val="24"/>
        </w:rPr>
        <w:t>1</w:t>
      </w:r>
      <w:r w:rsidR="00F975A7">
        <w:rPr>
          <w:rFonts w:ascii="Times New Roman" w:hAnsi="Times New Roman"/>
          <w:bCs/>
          <w:sz w:val="24"/>
          <w:szCs w:val="24"/>
        </w:rPr>
        <w:t>5</w:t>
      </w:r>
      <w:r w:rsidR="00276775">
        <w:rPr>
          <w:rFonts w:ascii="Times New Roman" w:hAnsi="Times New Roman"/>
          <w:bCs/>
          <w:sz w:val="24"/>
          <w:szCs w:val="24"/>
        </w:rPr>
        <w:t xml:space="preserve"> % u odnosu na 20</w:t>
      </w:r>
      <w:r w:rsidR="00EB216C">
        <w:rPr>
          <w:rFonts w:ascii="Times New Roman" w:hAnsi="Times New Roman"/>
          <w:bCs/>
          <w:sz w:val="24"/>
          <w:szCs w:val="24"/>
        </w:rPr>
        <w:t>2</w:t>
      </w:r>
      <w:r w:rsidR="00F975A7">
        <w:rPr>
          <w:rFonts w:ascii="Times New Roman" w:hAnsi="Times New Roman"/>
          <w:bCs/>
          <w:sz w:val="24"/>
          <w:szCs w:val="24"/>
        </w:rPr>
        <w:t>5</w:t>
      </w:r>
      <w:r w:rsidR="00276775">
        <w:rPr>
          <w:rFonts w:ascii="Times New Roman" w:hAnsi="Times New Roman"/>
          <w:bCs/>
          <w:sz w:val="24"/>
          <w:szCs w:val="24"/>
        </w:rPr>
        <w:t xml:space="preserve">. godinu, a u projekcijama je </w:t>
      </w:r>
      <w:r w:rsidR="00EB216C">
        <w:rPr>
          <w:rFonts w:ascii="Times New Roman" w:hAnsi="Times New Roman"/>
          <w:bCs/>
          <w:sz w:val="24"/>
          <w:szCs w:val="24"/>
        </w:rPr>
        <w:t xml:space="preserve">povećanje </w:t>
      </w:r>
      <w:r w:rsidR="00276775">
        <w:rPr>
          <w:rFonts w:ascii="Times New Roman" w:hAnsi="Times New Roman"/>
          <w:bCs/>
          <w:sz w:val="24"/>
          <w:szCs w:val="24"/>
        </w:rPr>
        <w:t xml:space="preserve"> </w:t>
      </w:r>
      <w:r w:rsidR="00012EB5">
        <w:rPr>
          <w:rFonts w:ascii="Times New Roman" w:hAnsi="Times New Roman"/>
          <w:bCs/>
          <w:sz w:val="24"/>
          <w:szCs w:val="24"/>
        </w:rPr>
        <w:t>2-</w:t>
      </w:r>
      <w:r w:rsidR="00F975A7">
        <w:rPr>
          <w:rFonts w:ascii="Times New Roman" w:hAnsi="Times New Roman"/>
          <w:bCs/>
          <w:sz w:val="24"/>
          <w:szCs w:val="24"/>
        </w:rPr>
        <w:t>4</w:t>
      </w:r>
      <w:r w:rsidR="00012EB5">
        <w:rPr>
          <w:rFonts w:ascii="Times New Roman" w:hAnsi="Times New Roman"/>
          <w:bCs/>
          <w:sz w:val="24"/>
          <w:szCs w:val="24"/>
        </w:rPr>
        <w:t xml:space="preserve"> </w:t>
      </w:r>
      <w:r w:rsidR="00276775">
        <w:rPr>
          <w:rFonts w:ascii="Times New Roman" w:hAnsi="Times New Roman"/>
          <w:bCs/>
          <w:sz w:val="24"/>
          <w:szCs w:val="24"/>
        </w:rPr>
        <w:t xml:space="preserve">% </w:t>
      </w:r>
      <w:r w:rsidR="00EB216C">
        <w:rPr>
          <w:rFonts w:ascii="Times New Roman" w:hAnsi="Times New Roman"/>
          <w:bCs/>
          <w:sz w:val="24"/>
          <w:szCs w:val="24"/>
        </w:rPr>
        <w:t>u odnosu na 202</w:t>
      </w:r>
      <w:r w:rsidR="00F975A7">
        <w:rPr>
          <w:rFonts w:ascii="Times New Roman" w:hAnsi="Times New Roman"/>
          <w:bCs/>
          <w:sz w:val="24"/>
          <w:szCs w:val="24"/>
        </w:rPr>
        <w:t>6</w:t>
      </w:r>
      <w:r w:rsidR="00EB216C">
        <w:rPr>
          <w:rFonts w:ascii="Times New Roman" w:hAnsi="Times New Roman"/>
          <w:bCs/>
          <w:sz w:val="24"/>
          <w:szCs w:val="24"/>
        </w:rPr>
        <w:t>.godinu</w:t>
      </w:r>
      <w:r w:rsidR="00276775">
        <w:rPr>
          <w:rFonts w:ascii="Times New Roman" w:hAnsi="Times New Roman"/>
          <w:bCs/>
          <w:sz w:val="24"/>
          <w:szCs w:val="24"/>
        </w:rPr>
        <w:t xml:space="preserve"> .</w:t>
      </w:r>
    </w:p>
    <w:p w14:paraId="37734760" w14:textId="5F1848EA" w:rsidR="00A1742E" w:rsidRPr="00A1742E" w:rsidRDefault="00276775" w:rsidP="004444AB">
      <w:pPr>
        <w:rPr>
          <w:rFonts w:ascii="Times New Roman" w:hAnsi="Times New Roman"/>
          <w:bCs/>
          <w:sz w:val="24"/>
          <w:szCs w:val="24"/>
        </w:rPr>
      </w:pPr>
      <w:r>
        <w:rPr>
          <w:rFonts w:ascii="Times New Roman" w:hAnsi="Times New Roman"/>
          <w:bCs/>
          <w:sz w:val="24"/>
          <w:szCs w:val="24"/>
        </w:rPr>
        <w:t xml:space="preserve">Povećanje od </w:t>
      </w:r>
      <w:r w:rsidR="00EB216C">
        <w:rPr>
          <w:rFonts w:ascii="Times New Roman" w:hAnsi="Times New Roman"/>
          <w:bCs/>
          <w:sz w:val="24"/>
          <w:szCs w:val="24"/>
        </w:rPr>
        <w:t>1</w:t>
      </w:r>
      <w:r w:rsidR="00F975A7">
        <w:rPr>
          <w:rFonts w:ascii="Times New Roman" w:hAnsi="Times New Roman"/>
          <w:bCs/>
          <w:sz w:val="24"/>
          <w:szCs w:val="24"/>
        </w:rPr>
        <w:t>5</w:t>
      </w:r>
      <w:r>
        <w:rPr>
          <w:rFonts w:ascii="Times New Roman" w:hAnsi="Times New Roman"/>
          <w:bCs/>
          <w:sz w:val="24"/>
          <w:szCs w:val="24"/>
        </w:rPr>
        <w:t>% u 202</w:t>
      </w:r>
      <w:r w:rsidR="00F975A7">
        <w:rPr>
          <w:rFonts w:ascii="Times New Roman" w:hAnsi="Times New Roman"/>
          <w:bCs/>
          <w:sz w:val="24"/>
          <w:szCs w:val="24"/>
        </w:rPr>
        <w:t>6</w:t>
      </w:r>
      <w:r>
        <w:rPr>
          <w:rFonts w:ascii="Times New Roman" w:hAnsi="Times New Roman"/>
          <w:bCs/>
          <w:sz w:val="24"/>
          <w:szCs w:val="24"/>
        </w:rPr>
        <w:t>. godini za rashode za zaposlene je u skladu s proc</w:t>
      </w:r>
      <w:r w:rsidR="004C074B">
        <w:rPr>
          <w:rFonts w:ascii="Times New Roman" w:hAnsi="Times New Roman"/>
          <w:bCs/>
          <w:sz w:val="24"/>
          <w:szCs w:val="24"/>
        </w:rPr>
        <w:t>ijenjenim iznosima</w:t>
      </w:r>
      <w:r>
        <w:rPr>
          <w:rFonts w:ascii="Times New Roman" w:hAnsi="Times New Roman"/>
          <w:bCs/>
          <w:sz w:val="24"/>
          <w:szCs w:val="24"/>
        </w:rPr>
        <w:t xml:space="preserve"> koj</w:t>
      </w:r>
      <w:r w:rsidR="004C074B">
        <w:rPr>
          <w:rFonts w:ascii="Times New Roman" w:hAnsi="Times New Roman"/>
          <w:bCs/>
          <w:sz w:val="24"/>
          <w:szCs w:val="24"/>
        </w:rPr>
        <w:t>i</w:t>
      </w:r>
      <w:r>
        <w:rPr>
          <w:rFonts w:ascii="Times New Roman" w:hAnsi="Times New Roman"/>
          <w:bCs/>
          <w:sz w:val="24"/>
          <w:szCs w:val="24"/>
        </w:rPr>
        <w:t xml:space="preserve"> se temelj</w:t>
      </w:r>
      <w:r w:rsidR="004C074B">
        <w:rPr>
          <w:rFonts w:ascii="Times New Roman" w:hAnsi="Times New Roman"/>
          <w:bCs/>
          <w:sz w:val="24"/>
          <w:szCs w:val="24"/>
        </w:rPr>
        <w:t>e</w:t>
      </w:r>
      <w:r>
        <w:rPr>
          <w:rFonts w:ascii="Times New Roman" w:hAnsi="Times New Roman"/>
          <w:bCs/>
          <w:sz w:val="24"/>
          <w:szCs w:val="24"/>
        </w:rPr>
        <w:t xml:space="preserve"> na  sadašnjim elementima  bruto plaće zaposlenih, doprinosa i </w:t>
      </w:r>
      <w:r w:rsidR="00CF5E61">
        <w:rPr>
          <w:rFonts w:ascii="Times New Roman" w:hAnsi="Times New Roman"/>
          <w:bCs/>
          <w:sz w:val="24"/>
          <w:szCs w:val="24"/>
        </w:rPr>
        <w:t>ostalih rashoda za zaposlene</w:t>
      </w:r>
      <w:r w:rsidR="00EB216C">
        <w:rPr>
          <w:rFonts w:ascii="Times New Roman" w:hAnsi="Times New Roman"/>
          <w:bCs/>
          <w:sz w:val="24"/>
          <w:szCs w:val="24"/>
        </w:rPr>
        <w:t xml:space="preserve"> te povećanj</w:t>
      </w:r>
      <w:r w:rsidR="00F975A7">
        <w:rPr>
          <w:rFonts w:ascii="Times New Roman" w:hAnsi="Times New Roman"/>
          <w:bCs/>
          <w:sz w:val="24"/>
          <w:szCs w:val="24"/>
        </w:rPr>
        <w:t>a</w:t>
      </w:r>
      <w:r w:rsidR="00EB216C">
        <w:rPr>
          <w:rFonts w:ascii="Times New Roman" w:hAnsi="Times New Roman"/>
          <w:bCs/>
          <w:sz w:val="24"/>
          <w:szCs w:val="24"/>
        </w:rPr>
        <w:t xml:space="preserve"> broja radnika.</w:t>
      </w:r>
      <w:r w:rsidR="00F975A7">
        <w:rPr>
          <w:rFonts w:ascii="Times New Roman" w:hAnsi="Times New Roman"/>
          <w:bCs/>
          <w:sz w:val="24"/>
          <w:szCs w:val="24"/>
        </w:rPr>
        <w:t xml:space="preserve"> Znatno povećanje broja djece u Vrtiću u odnosu na proteklu pedagošku godinu i formiranje još jedne popodnevne odgojne skupine iziskuje povećan broj odgojitelja i spremačica</w:t>
      </w:r>
      <w:r w:rsidR="008270C9">
        <w:rPr>
          <w:rFonts w:ascii="Times New Roman" w:hAnsi="Times New Roman"/>
          <w:bCs/>
          <w:sz w:val="24"/>
          <w:szCs w:val="24"/>
        </w:rPr>
        <w:t xml:space="preserve"> u Vrtiću</w:t>
      </w:r>
      <w:r w:rsidR="00F975A7">
        <w:rPr>
          <w:rFonts w:ascii="Times New Roman" w:hAnsi="Times New Roman"/>
          <w:bCs/>
          <w:sz w:val="24"/>
          <w:szCs w:val="24"/>
        </w:rPr>
        <w:t>.</w:t>
      </w:r>
    </w:p>
    <w:p w14:paraId="551A40DD" w14:textId="6E04B59A" w:rsidR="004444AB" w:rsidRDefault="0038108D" w:rsidP="004444AB">
      <w:pPr>
        <w:rPr>
          <w:rFonts w:ascii="Times New Roman" w:hAnsi="Times New Roman"/>
          <w:b/>
          <w:sz w:val="24"/>
          <w:szCs w:val="24"/>
        </w:rPr>
      </w:pPr>
      <w:r>
        <w:rPr>
          <w:rFonts w:ascii="Times New Roman" w:hAnsi="Times New Roman"/>
          <w:b/>
          <w:sz w:val="24"/>
          <w:szCs w:val="24"/>
        </w:rPr>
        <w:t>Materijalni rashodi</w:t>
      </w:r>
    </w:p>
    <w:p w14:paraId="45B7D359" w14:textId="6A4740F2" w:rsidR="0038108D" w:rsidRDefault="002B725C" w:rsidP="004444AB">
      <w:pPr>
        <w:rPr>
          <w:rFonts w:ascii="Times New Roman" w:hAnsi="Times New Roman"/>
          <w:bCs/>
          <w:sz w:val="24"/>
          <w:szCs w:val="24"/>
        </w:rPr>
      </w:pPr>
      <w:r>
        <w:rPr>
          <w:rFonts w:ascii="Times New Roman" w:hAnsi="Times New Roman"/>
          <w:bCs/>
          <w:sz w:val="24"/>
          <w:szCs w:val="24"/>
        </w:rPr>
        <w:t xml:space="preserve">Planirani materijalni rashodi </w:t>
      </w:r>
      <w:r w:rsidR="00EB216C">
        <w:rPr>
          <w:rFonts w:ascii="Times New Roman" w:hAnsi="Times New Roman"/>
          <w:bCs/>
          <w:sz w:val="24"/>
          <w:szCs w:val="24"/>
        </w:rPr>
        <w:t>u</w:t>
      </w:r>
      <w:r>
        <w:rPr>
          <w:rFonts w:ascii="Times New Roman" w:hAnsi="Times New Roman"/>
          <w:bCs/>
          <w:sz w:val="24"/>
          <w:szCs w:val="24"/>
        </w:rPr>
        <w:t xml:space="preserve"> 202</w:t>
      </w:r>
      <w:r w:rsidR="008270C9">
        <w:rPr>
          <w:rFonts w:ascii="Times New Roman" w:hAnsi="Times New Roman"/>
          <w:bCs/>
          <w:sz w:val="24"/>
          <w:szCs w:val="24"/>
        </w:rPr>
        <w:t>6</w:t>
      </w:r>
      <w:r>
        <w:rPr>
          <w:rFonts w:ascii="Times New Roman" w:hAnsi="Times New Roman"/>
          <w:bCs/>
          <w:sz w:val="24"/>
          <w:szCs w:val="24"/>
        </w:rPr>
        <w:t>. godin</w:t>
      </w:r>
      <w:r w:rsidR="00EB216C">
        <w:rPr>
          <w:rFonts w:ascii="Times New Roman" w:hAnsi="Times New Roman"/>
          <w:bCs/>
          <w:sz w:val="24"/>
          <w:szCs w:val="24"/>
        </w:rPr>
        <w:t>i su povećani  za 1</w:t>
      </w:r>
      <w:r w:rsidR="00F975A7">
        <w:rPr>
          <w:rFonts w:ascii="Times New Roman" w:hAnsi="Times New Roman"/>
          <w:bCs/>
          <w:sz w:val="24"/>
          <w:szCs w:val="24"/>
        </w:rPr>
        <w:t>0</w:t>
      </w:r>
      <w:r>
        <w:rPr>
          <w:rFonts w:ascii="Times New Roman" w:hAnsi="Times New Roman"/>
          <w:bCs/>
          <w:sz w:val="24"/>
          <w:szCs w:val="24"/>
        </w:rPr>
        <w:t xml:space="preserve"> % u odnosu na 202</w:t>
      </w:r>
      <w:r w:rsidR="00F975A7">
        <w:rPr>
          <w:rFonts w:ascii="Times New Roman" w:hAnsi="Times New Roman"/>
          <w:bCs/>
          <w:sz w:val="24"/>
          <w:szCs w:val="24"/>
        </w:rPr>
        <w:t>5</w:t>
      </w:r>
      <w:r>
        <w:rPr>
          <w:rFonts w:ascii="Times New Roman" w:hAnsi="Times New Roman"/>
          <w:bCs/>
          <w:sz w:val="24"/>
          <w:szCs w:val="24"/>
        </w:rPr>
        <w:t>. godinu a u projekcijama za 202</w:t>
      </w:r>
      <w:r w:rsidR="00F975A7">
        <w:rPr>
          <w:rFonts w:ascii="Times New Roman" w:hAnsi="Times New Roman"/>
          <w:bCs/>
          <w:sz w:val="24"/>
          <w:szCs w:val="24"/>
        </w:rPr>
        <w:t>7</w:t>
      </w:r>
      <w:r>
        <w:rPr>
          <w:rFonts w:ascii="Times New Roman" w:hAnsi="Times New Roman"/>
          <w:bCs/>
          <w:sz w:val="24"/>
          <w:szCs w:val="24"/>
        </w:rPr>
        <w:t>. i 202</w:t>
      </w:r>
      <w:r w:rsidR="00F975A7">
        <w:rPr>
          <w:rFonts w:ascii="Times New Roman" w:hAnsi="Times New Roman"/>
          <w:bCs/>
          <w:sz w:val="24"/>
          <w:szCs w:val="24"/>
        </w:rPr>
        <w:t>8</w:t>
      </w:r>
      <w:r>
        <w:rPr>
          <w:rFonts w:ascii="Times New Roman" w:hAnsi="Times New Roman"/>
          <w:bCs/>
          <w:sz w:val="24"/>
          <w:szCs w:val="24"/>
        </w:rPr>
        <w:t xml:space="preserve">. </w:t>
      </w:r>
      <w:r w:rsidR="00EB216C">
        <w:rPr>
          <w:rFonts w:ascii="Times New Roman" w:hAnsi="Times New Roman"/>
          <w:bCs/>
          <w:sz w:val="24"/>
          <w:szCs w:val="24"/>
        </w:rPr>
        <w:t xml:space="preserve">su povećani </w:t>
      </w:r>
      <w:r w:rsidR="00DE58E1">
        <w:rPr>
          <w:rFonts w:ascii="Times New Roman" w:hAnsi="Times New Roman"/>
          <w:bCs/>
          <w:sz w:val="24"/>
          <w:szCs w:val="24"/>
        </w:rPr>
        <w:t xml:space="preserve">također </w:t>
      </w:r>
      <w:r w:rsidR="00EB216C">
        <w:rPr>
          <w:rFonts w:ascii="Times New Roman" w:hAnsi="Times New Roman"/>
          <w:bCs/>
          <w:sz w:val="24"/>
          <w:szCs w:val="24"/>
        </w:rPr>
        <w:t xml:space="preserve">za </w:t>
      </w:r>
      <w:r w:rsidR="00DE58E1">
        <w:rPr>
          <w:rFonts w:ascii="Times New Roman" w:hAnsi="Times New Roman"/>
          <w:bCs/>
          <w:sz w:val="24"/>
          <w:szCs w:val="24"/>
        </w:rPr>
        <w:t>10</w:t>
      </w:r>
      <w:r>
        <w:rPr>
          <w:rFonts w:ascii="Times New Roman" w:hAnsi="Times New Roman"/>
          <w:bCs/>
          <w:sz w:val="24"/>
          <w:szCs w:val="24"/>
        </w:rPr>
        <w:t xml:space="preserve"> %</w:t>
      </w:r>
      <w:r w:rsidR="00EB216C">
        <w:rPr>
          <w:rFonts w:ascii="Times New Roman" w:hAnsi="Times New Roman"/>
          <w:bCs/>
          <w:sz w:val="24"/>
          <w:szCs w:val="24"/>
        </w:rPr>
        <w:t xml:space="preserve"> u odnosu na 202</w:t>
      </w:r>
      <w:r w:rsidR="00DE58E1">
        <w:rPr>
          <w:rFonts w:ascii="Times New Roman" w:hAnsi="Times New Roman"/>
          <w:bCs/>
          <w:sz w:val="24"/>
          <w:szCs w:val="24"/>
        </w:rPr>
        <w:t>6</w:t>
      </w:r>
      <w:r w:rsidR="00EB216C">
        <w:rPr>
          <w:rFonts w:ascii="Times New Roman" w:hAnsi="Times New Roman"/>
          <w:bCs/>
          <w:sz w:val="24"/>
          <w:szCs w:val="24"/>
        </w:rPr>
        <w:t>.godinu</w:t>
      </w:r>
    </w:p>
    <w:p w14:paraId="3B62D272" w14:textId="0BB910A6" w:rsidR="002B725C" w:rsidRDefault="002B725C" w:rsidP="00F320B8">
      <w:pPr>
        <w:rPr>
          <w:rFonts w:ascii="Times New Roman" w:hAnsi="Times New Roman"/>
          <w:bCs/>
          <w:sz w:val="24"/>
          <w:szCs w:val="24"/>
        </w:rPr>
      </w:pPr>
      <w:r w:rsidRPr="002B725C">
        <w:rPr>
          <w:rFonts w:ascii="Times New Roman" w:hAnsi="Times New Roman"/>
          <w:bCs/>
          <w:sz w:val="24"/>
          <w:szCs w:val="24"/>
        </w:rPr>
        <w:t>Povećanje materijalnih rashoda je uvjetovano</w:t>
      </w:r>
      <w:r>
        <w:rPr>
          <w:rFonts w:ascii="Times New Roman" w:hAnsi="Times New Roman"/>
          <w:bCs/>
          <w:sz w:val="24"/>
          <w:szCs w:val="24"/>
        </w:rPr>
        <w:t xml:space="preserve"> isključivo povećanjem cijena energije, usluga i dobara na tržištu</w:t>
      </w:r>
      <w:r w:rsidR="00DE58E1">
        <w:rPr>
          <w:rFonts w:ascii="Times New Roman" w:hAnsi="Times New Roman"/>
          <w:bCs/>
          <w:sz w:val="24"/>
          <w:szCs w:val="24"/>
        </w:rPr>
        <w:t xml:space="preserve"> te povećanjem broja djece i zaposlenih u Vrtiću.</w:t>
      </w:r>
      <w:r w:rsidR="00DD4545">
        <w:rPr>
          <w:rFonts w:ascii="Times New Roman" w:hAnsi="Times New Roman"/>
          <w:bCs/>
          <w:sz w:val="24"/>
          <w:szCs w:val="24"/>
        </w:rPr>
        <w:t xml:space="preserve"> Izvor financiranja navedenim rashodima je najvećim dijelom Izvor Općih prihoda i primitaka Osnivača.</w:t>
      </w:r>
    </w:p>
    <w:p w14:paraId="58CB747C" w14:textId="492C4ADA" w:rsidR="00F320B8" w:rsidRPr="009914B7" w:rsidRDefault="00EB216C" w:rsidP="00F320B8">
      <w:pPr>
        <w:rPr>
          <w:rFonts w:ascii="Times New Roman" w:hAnsi="Times New Roman"/>
          <w:b/>
          <w:sz w:val="24"/>
          <w:szCs w:val="24"/>
        </w:rPr>
      </w:pPr>
      <w:r>
        <w:rPr>
          <w:rFonts w:ascii="Times New Roman" w:hAnsi="Times New Roman"/>
          <w:b/>
          <w:sz w:val="24"/>
          <w:szCs w:val="24"/>
        </w:rPr>
        <w:t>F</w:t>
      </w:r>
      <w:r w:rsidR="006555D0" w:rsidRPr="009914B7">
        <w:rPr>
          <w:rFonts w:ascii="Times New Roman" w:hAnsi="Times New Roman"/>
          <w:b/>
          <w:sz w:val="24"/>
          <w:szCs w:val="24"/>
        </w:rPr>
        <w:t xml:space="preserve">inancijski rashodi </w:t>
      </w:r>
    </w:p>
    <w:p w14:paraId="1891FD2A" w14:textId="77D7F121" w:rsidR="00E41993" w:rsidRDefault="002B725C" w:rsidP="006555D0">
      <w:pPr>
        <w:jc w:val="both"/>
        <w:rPr>
          <w:rFonts w:ascii="Times New Roman" w:hAnsi="Times New Roman"/>
          <w:sz w:val="24"/>
          <w:szCs w:val="24"/>
        </w:rPr>
      </w:pPr>
      <w:r>
        <w:rPr>
          <w:rFonts w:ascii="Times New Roman" w:hAnsi="Times New Roman"/>
          <w:sz w:val="24"/>
          <w:szCs w:val="24"/>
        </w:rPr>
        <w:t xml:space="preserve">Planirani </w:t>
      </w:r>
      <w:r w:rsidR="00E41993">
        <w:rPr>
          <w:rFonts w:ascii="Times New Roman" w:hAnsi="Times New Roman"/>
          <w:sz w:val="24"/>
          <w:szCs w:val="24"/>
        </w:rPr>
        <w:t>Fina</w:t>
      </w:r>
      <w:r w:rsidR="00D1453B">
        <w:rPr>
          <w:rFonts w:ascii="Times New Roman" w:hAnsi="Times New Roman"/>
          <w:sz w:val="24"/>
          <w:szCs w:val="24"/>
        </w:rPr>
        <w:t>n</w:t>
      </w:r>
      <w:r w:rsidR="00E41993">
        <w:rPr>
          <w:rFonts w:ascii="Times New Roman" w:hAnsi="Times New Roman"/>
          <w:sz w:val="24"/>
          <w:szCs w:val="24"/>
        </w:rPr>
        <w:t>cijsk</w:t>
      </w:r>
      <w:r w:rsidR="002B09E2">
        <w:rPr>
          <w:rFonts w:ascii="Times New Roman" w:hAnsi="Times New Roman"/>
          <w:sz w:val="24"/>
          <w:szCs w:val="24"/>
        </w:rPr>
        <w:t>i</w:t>
      </w:r>
      <w:r w:rsidR="00E41993">
        <w:rPr>
          <w:rFonts w:ascii="Times New Roman" w:hAnsi="Times New Roman"/>
          <w:sz w:val="24"/>
          <w:szCs w:val="24"/>
        </w:rPr>
        <w:t xml:space="preserve"> rashod</w:t>
      </w:r>
      <w:r>
        <w:rPr>
          <w:rFonts w:ascii="Times New Roman" w:hAnsi="Times New Roman"/>
          <w:sz w:val="24"/>
          <w:szCs w:val="24"/>
        </w:rPr>
        <w:t xml:space="preserve">i </w:t>
      </w:r>
      <w:r w:rsidR="00EB216C">
        <w:rPr>
          <w:rFonts w:ascii="Times New Roman" w:hAnsi="Times New Roman"/>
          <w:sz w:val="24"/>
          <w:szCs w:val="24"/>
        </w:rPr>
        <w:t>ostaju na nivou 202</w:t>
      </w:r>
      <w:r w:rsidR="00DE58E1">
        <w:rPr>
          <w:rFonts w:ascii="Times New Roman" w:hAnsi="Times New Roman"/>
          <w:sz w:val="24"/>
          <w:szCs w:val="24"/>
        </w:rPr>
        <w:t>5</w:t>
      </w:r>
      <w:r w:rsidR="00EB216C">
        <w:rPr>
          <w:rFonts w:ascii="Times New Roman" w:hAnsi="Times New Roman"/>
          <w:sz w:val="24"/>
          <w:szCs w:val="24"/>
        </w:rPr>
        <w:t>. godine jer kod njih nije uočeno povećanje.</w:t>
      </w:r>
      <w:r w:rsidR="00DF3947">
        <w:rPr>
          <w:rFonts w:ascii="Times New Roman" w:hAnsi="Times New Roman"/>
          <w:sz w:val="24"/>
          <w:szCs w:val="24"/>
        </w:rPr>
        <w:t xml:space="preserve"> </w:t>
      </w:r>
      <w:r w:rsidR="00DE58E1">
        <w:rPr>
          <w:rFonts w:ascii="Times New Roman" w:hAnsi="Times New Roman"/>
          <w:sz w:val="24"/>
          <w:szCs w:val="24"/>
        </w:rPr>
        <w:t>U</w:t>
      </w:r>
      <w:r w:rsidR="00EB216C">
        <w:rPr>
          <w:rFonts w:ascii="Times New Roman" w:hAnsi="Times New Roman"/>
          <w:sz w:val="24"/>
          <w:szCs w:val="24"/>
        </w:rPr>
        <w:t xml:space="preserve"> projekcijama za 2027.</w:t>
      </w:r>
      <w:r w:rsidR="00DE58E1">
        <w:rPr>
          <w:rFonts w:ascii="Times New Roman" w:hAnsi="Times New Roman"/>
          <w:sz w:val="24"/>
          <w:szCs w:val="24"/>
        </w:rPr>
        <w:t xml:space="preserve"> i 2028. godinu također ostaju na nivou tekuće godine.</w:t>
      </w:r>
    </w:p>
    <w:p w14:paraId="33A9FB97" w14:textId="14B6A921" w:rsidR="00F320B8" w:rsidRPr="00EA3F06" w:rsidRDefault="004753CC" w:rsidP="00F320B8">
      <w:pPr>
        <w:rPr>
          <w:rFonts w:ascii="Times New Roman" w:hAnsi="Times New Roman"/>
          <w:b/>
          <w:sz w:val="24"/>
          <w:szCs w:val="24"/>
        </w:rPr>
      </w:pPr>
      <w:r>
        <w:rPr>
          <w:rFonts w:ascii="Times New Roman" w:hAnsi="Times New Roman"/>
          <w:b/>
          <w:sz w:val="24"/>
          <w:szCs w:val="24"/>
        </w:rPr>
        <w:t>Rashodi za nabavu nefinanc</w:t>
      </w:r>
      <w:r w:rsidR="00787781">
        <w:rPr>
          <w:rFonts w:ascii="Times New Roman" w:hAnsi="Times New Roman"/>
          <w:b/>
          <w:sz w:val="24"/>
          <w:szCs w:val="24"/>
        </w:rPr>
        <w:t>i</w:t>
      </w:r>
      <w:r>
        <w:rPr>
          <w:rFonts w:ascii="Times New Roman" w:hAnsi="Times New Roman"/>
          <w:b/>
          <w:sz w:val="24"/>
          <w:szCs w:val="24"/>
        </w:rPr>
        <w:t>jske imovine</w:t>
      </w:r>
    </w:p>
    <w:p w14:paraId="4E37F1A6" w14:textId="0ED1CCC9" w:rsidR="00DF3947" w:rsidRDefault="00DF3947" w:rsidP="006555D0">
      <w:pPr>
        <w:jc w:val="both"/>
        <w:rPr>
          <w:rFonts w:ascii="Times New Roman" w:hAnsi="Times New Roman"/>
          <w:sz w:val="24"/>
          <w:szCs w:val="24"/>
        </w:rPr>
      </w:pPr>
      <w:r>
        <w:rPr>
          <w:rFonts w:ascii="Times New Roman" w:hAnsi="Times New Roman"/>
          <w:sz w:val="24"/>
          <w:szCs w:val="24"/>
        </w:rPr>
        <w:t>Izdaci za imovinu u 202</w:t>
      </w:r>
      <w:r w:rsidR="00DE58E1">
        <w:rPr>
          <w:rFonts w:ascii="Times New Roman" w:hAnsi="Times New Roman"/>
          <w:sz w:val="24"/>
          <w:szCs w:val="24"/>
        </w:rPr>
        <w:t>6</w:t>
      </w:r>
      <w:r>
        <w:rPr>
          <w:rFonts w:ascii="Times New Roman" w:hAnsi="Times New Roman"/>
          <w:sz w:val="24"/>
          <w:szCs w:val="24"/>
        </w:rPr>
        <w:t xml:space="preserve">. godini se </w:t>
      </w:r>
      <w:r w:rsidR="00DE58E1">
        <w:rPr>
          <w:rFonts w:ascii="Times New Roman" w:hAnsi="Times New Roman"/>
          <w:sz w:val="24"/>
          <w:szCs w:val="24"/>
        </w:rPr>
        <w:t>povećavaju za 25%</w:t>
      </w:r>
      <w:r>
        <w:rPr>
          <w:rFonts w:ascii="Times New Roman" w:hAnsi="Times New Roman"/>
          <w:sz w:val="24"/>
          <w:szCs w:val="24"/>
        </w:rPr>
        <w:t xml:space="preserve"> </w:t>
      </w:r>
      <w:r w:rsidR="00DE58E1">
        <w:rPr>
          <w:rFonts w:ascii="Times New Roman" w:hAnsi="Times New Roman"/>
          <w:sz w:val="24"/>
          <w:szCs w:val="24"/>
        </w:rPr>
        <w:t xml:space="preserve">u odnosu na proteklu </w:t>
      </w:r>
      <w:r>
        <w:rPr>
          <w:rFonts w:ascii="Times New Roman" w:hAnsi="Times New Roman"/>
          <w:sz w:val="24"/>
          <w:szCs w:val="24"/>
        </w:rPr>
        <w:t>godin</w:t>
      </w:r>
      <w:r w:rsidR="00DE58E1">
        <w:rPr>
          <w:rFonts w:ascii="Times New Roman" w:hAnsi="Times New Roman"/>
          <w:sz w:val="24"/>
          <w:szCs w:val="24"/>
        </w:rPr>
        <w:t>u.</w:t>
      </w:r>
      <w:r>
        <w:rPr>
          <w:rFonts w:ascii="Times New Roman" w:hAnsi="Times New Roman"/>
          <w:sz w:val="24"/>
          <w:szCs w:val="24"/>
        </w:rPr>
        <w:t xml:space="preserve"> </w:t>
      </w:r>
      <w:r w:rsidR="00DE58E1">
        <w:rPr>
          <w:rFonts w:ascii="Times New Roman" w:hAnsi="Times New Roman"/>
          <w:sz w:val="24"/>
          <w:szCs w:val="24"/>
        </w:rPr>
        <w:t>Planirano  povećanje je rezultat</w:t>
      </w:r>
      <w:r w:rsidR="00D70256">
        <w:rPr>
          <w:rFonts w:ascii="Times New Roman" w:hAnsi="Times New Roman"/>
          <w:sz w:val="24"/>
          <w:szCs w:val="24"/>
        </w:rPr>
        <w:t xml:space="preserve"> </w:t>
      </w:r>
      <w:r w:rsidR="00DE58E1">
        <w:rPr>
          <w:rFonts w:ascii="Times New Roman" w:hAnsi="Times New Roman"/>
          <w:sz w:val="24"/>
          <w:szCs w:val="24"/>
        </w:rPr>
        <w:t>dotrajalosti određene informatičke opreme.</w:t>
      </w:r>
      <w:r w:rsidR="00787781">
        <w:rPr>
          <w:rFonts w:ascii="Times New Roman" w:hAnsi="Times New Roman"/>
          <w:sz w:val="24"/>
          <w:szCs w:val="24"/>
        </w:rPr>
        <w:t xml:space="preserve"> </w:t>
      </w:r>
      <w:r w:rsidR="00352147">
        <w:rPr>
          <w:rFonts w:ascii="Times New Roman" w:hAnsi="Times New Roman"/>
          <w:sz w:val="24"/>
          <w:szCs w:val="24"/>
        </w:rPr>
        <w:t>U projekcijama za 202</w:t>
      </w:r>
      <w:r w:rsidR="00DE58E1">
        <w:rPr>
          <w:rFonts w:ascii="Times New Roman" w:hAnsi="Times New Roman"/>
          <w:sz w:val="24"/>
          <w:szCs w:val="24"/>
        </w:rPr>
        <w:t>7</w:t>
      </w:r>
      <w:r w:rsidR="00352147">
        <w:rPr>
          <w:rFonts w:ascii="Times New Roman" w:hAnsi="Times New Roman"/>
          <w:sz w:val="24"/>
          <w:szCs w:val="24"/>
        </w:rPr>
        <w:t>. i 202</w:t>
      </w:r>
      <w:r w:rsidR="00DE58E1">
        <w:rPr>
          <w:rFonts w:ascii="Times New Roman" w:hAnsi="Times New Roman"/>
          <w:sz w:val="24"/>
          <w:szCs w:val="24"/>
        </w:rPr>
        <w:t>8</w:t>
      </w:r>
      <w:r w:rsidR="00662591">
        <w:rPr>
          <w:rFonts w:ascii="Times New Roman" w:hAnsi="Times New Roman"/>
          <w:sz w:val="24"/>
          <w:szCs w:val="24"/>
        </w:rPr>
        <w:t>. godinu</w:t>
      </w:r>
      <w:r w:rsidR="00352147">
        <w:rPr>
          <w:rFonts w:ascii="Times New Roman" w:hAnsi="Times New Roman"/>
          <w:sz w:val="24"/>
          <w:szCs w:val="24"/>
        </w:rPr>
        <w:t xml:space="preserve">  planirana sredstva za  imovinu </w:t>
      </w:r>
      <w:r w:rsidR="00DE58E1">
        <w:rPr>
          <w:rFonts w:ascii="Times New Roman" w:hAnsi="Times New Roman"/>
          <w:sz w:val="24"/>
          <w:szCs w:val="24"/>
        </w:rPr>
        <w:t>su smanjena s obzirom da je Vrtić nov</w:t>
      </w:r>
      <w:r w:rsidR="00662591">
        <w:rPr>
          <w:rFonts w:ascii="Times New Roman" w:hAnsi="Times New Roman"/>
          <w:sz w:val="24"/>
          <w:szCs w:val="24"/>
        </w:rPr>
        <w:t xml:space="preserve">a </w:t>
      </w:r>
      <w:r w:rsidR="00DE58E1">
        <w:rPr>
          <w:rFonts w:ascii="Times New Roman" w:hAnsi="Times New Roman"/>
          <w:sz w:val="24"/>
          <w:szCs w:val="24"/>
        </w:rPr>
        <w:t>ustanova i kroz proteklih pet godina oprem</w:t>
      </w:r>
      <w:r w:rsidR="008270C9">
        <w:rPr>
          <w:rFonts w:ascii="Times New Roman" w:hAnsi="Times New Roman"/>
          <w:sz w:val="24"/>
          <w:szCs w:val="24"/>
        </w:rPr>
        <w:t>a je većim dijelom nabavljena i to u svrhu neometanog rada s djecom te praćenja i uvažavanja zakonskih normi i pedagoških standarda.</w:t>
      </w:r>
    </w:p>
    <w:p w14:paraId="765DB49B" w14:textId="77777777" w:rsidR="004753CC" w:rsidRDefault="004753CC" w:rsidP="00F320B8">
      <w:pPr>
        <w:rPr>
          <w:rFonts w:ascii="Times New Roman" w:hAnsi="Times New Roman"/>
          <w:b/>
          <w:bCs/>
          <w:sz w:val="24"/>
          <w:szCs w:val="24"/>
        </w:rPr>
      </w:pPr>
    </w:p>
    <w:p w14:paraId="501B21F0" w14:textId="78435560" w:rsidR="004753CC" w:rsidRDefault="005F650C" w:rsidP="00F320B8">
      <w:pPr>
        <w:rPr>
          <w:rFonts w:ascii="Times New Roman" w:hAnsi="Times New Roman"/>
          <w:sz w:val="24"/>
          <w:szCs w:val="24"/>
        </w:rPr>
      </w:pPr>
      <w:r w:rsidRPr="005F650C">
        <w:rPr>
          <w:rFonts w:ascii="Times New Roman" w:hAnsi="Times New Roman"/>
          <w:b/>
          <w:bCs/>
          <w:sz w:val="24"/>
          <w:szCs w:val="24"/>
        </w:rPr>
        <w:lastRenderedPageBreak/>
        <w:t>P</w:t>
      </w:r>
      <w:r w:rsidR="00D1453B">
        <w:rPr>
          <w:rFonts w:ascii="Times New Roman" w:hAnsi="Times New Roman"/>
          <w:b/>
          <w:bCs/>
          <w:sz w:val="24"/>
          <w:szCs w:val="24"/>
        </w:rPr>
        <w:t>RENE</w:t>
      </w:r>
      <w:r w:rsidR="00B43AF4">
        <w:rPr>
          <w:rFonts w:ascii="Times New Roman" w:hAnsi="Times New Roman"/>
          <w:b/>
          <w:bCs/>
          <w:sz w:val="24"/>
          <w:szCs w:val="24"/>
        </w:rPr>
        <w:t>S</w:t>
      </w:r>
      <w:r w:rsidR="00D1453B">
        <w:rPr>
          <w:rFonts w:ascii="Times New Roman" w:hAnsi="Times New Roman"/>
          <w:b/>
          <w:bCs/>
          <w:sz w:val="24"/>
          <w:szCs w:val="24"/>
        </w:rPr>
        <w:t xml:space="preserve">ENI </w:t>
      </w:r>
      <w:r w:rsidR="00524BF0">
        <w:rPr>
          <w:rFonts w:ascii="Times New Roman" w:hAnsi="Times New Roman"/>
          <w:b/>
          <w:bCs/>
          <w:sz w:val="24"/>
          <w:szCs w:val="24"/>
        </w:rPr>
        <w:t>VIŠAK</w:t>
      </w:r>
      <w:r w:rsidR="008270C9">
        <w:rPr>
          <w:rFonts w:ascii="Times New Roman" w:hAnsi="Times New Roman"/>
          <w:b/>
          <w:bCs/>
          <w:sz w:val="24"/>
          <w:szCs w:val="24"/>
        </w:rPr>
        <w:t xml:space="preserve">/MANJAK </w:t>
      </w:r>
      <w:r w:rsidR="00524BF0">
        <w:rPr>
          <w:rFonts w:ascii="Times New Roman" w:hAnsi="Times New Roman"/>
          <w:b/>
          <w:bCs/>
          <w:sz w:val="24"/>
          <w:szCs w:val="24"/>
        </w:rPr>
        <w:t xml:space="preserve"> PRIHODA</w:t>
      </w:r>
      <w:r w:rsidR="00A9024B">
        <w:rPr>
          <w:rFonts w:ascii="Times New Roman" w:hAnsi="Times New Roman"/>
          <w:b/>
          <w:bCs/>
          <w:sz w:val="24"/>
          <w:szCs w:val="24"/>
        </w:rPr>
        <w:t xml:space="preserve">: </w:t>
      </w:r>
      <w:r w:rsidR="00D70256">
        <w:rPr>
          <w:rFonts w:ascii="Times New Roman" w:hAnsi="Times New Roman"/>
          <w:sz w:val="24"/>
          <w:szCs w:val="24"/>
        </w:rPr>
        <w:t xml:space="preserve">Iznos prenesenog manjka </w:t>
      </w:r>
      <w:r w:rsidR="00DF3947">
        <w:rPr>
          <w:rFonts w:ascii="Times New Roman" w:hAnsi="Times New Roman"/>
          <w:sz w:val="24"/>
          <w:szCs w:val="24"/>
        </w:rPr>
        <w:t>Dječj</w:t>
      </w:r>
      <w:r w:rsidR="00662591">
        <w:rPr>
          <w:rFonts w:ascii="Times New Roman" w:hAnsi="Times New Roman"/>
          <w:sz w:val="24"/>
          <w:szCs w:val="24"/>
        </w:rPr>
        <w:t>eg</w:t>
      </w:r>
      <w:r w:rsidR="00DF3947">
        <w:rPr>
          <w:rFonts w:ascii="Times New Roman" w:hAnsi="Times New Roman"/>
          <w:sz w:val="24"/>
          <w:szCs w:val="24"/>
        </w:rPr>
        <w:t xml:space="preserve"> vrtić</w:t>
      </w:r>
      <w:r w:rsidR="00662591">
        <w:rPr>
          <w:rFonts w:ascii="Times New Roman" w:hAnsi="Times New Roman"/>
          <w:sz w:val="24"/>
          <w:szCs w:val="24"/>
        </w:rPr>
        <w:t>a</w:t>
      </w:r>
      <w:r w:rsidR="00DF3947">
        <w:rPr>
          <w:rFonts w:ascii="Times New Roman" w:hAnsi="Times New Roman"/>
          <w:sz w:val="24"/>
          <w:szCs w:val="24"/>
        </w:rPr>
        <w:t xml:space="preserve"> „</w:t>
      </w:r>
      <w:proofErr w:type="spellStart"/>
      <w:r w:rsidR="00DF3947">
        <w:rPr>
          <w:rFonts w:ascii="Times New Roman" w:hAnsi="Times New Roman"/>
          <w:sz w:val="24"/>
          <w:szCs w:val="24"/>
        </w:rPr>
        <w:t>Kadujica“</w:t>
      </w:r>
      <w:r w:rsidR="008270C9">
        <w:rPr>
          <w:rFonts w:ascii="Times New Roman" w:hAnsi="Times New Roman"/>
          <w:sz w:val="24"/>
          <w:szCs w:val="24"/>
        </w:rPr>
        <w:t>iz</w:t>
      </w:r>
      <w:proofErr w:type="spellEnd"/>
      <w:r w:rsidR="008270C9">
        <w:rPr>
          <w:rFonts w:ascii="Times New Roman" w:hAnsi="Times New Roman"/>
          <w:sz w:val="24"/>
          <w:szCs w:val="24"/>
        </w:rPr>
        <w:t xml:space="preserve"> 2024. godine </w:t>
      </w:r>
      <w:r w:rsidR="00D70256">
        <w:rPr>
          <w:rFonts w:ascii="Times New Roman" w:hAnsi="Times New Roman"/>
          <w:sz w:val="24"/>
          <w:szCs w:val="24"/>
        </w:rPr>
        <w:t xml:space="preserve"> iznosi 881,60 </w:t>
      </w:r>
      <w:proofErr w:type="spellStart"/>
      <w:r w:rsidR="00D70256">
        <w:rPr>
          <w:rFonts w:ascii="Times New Roman" w:hAnsi="Times New Roman"/>
          <w:sz w:val="24"/>
          <w:szCs w:val="24"/>
        </w:rPr>
        <w:t>eur</w:t>
      </w:r>
      <w:proofErr w:type="spellEnd"/>
      <w:r w:rsidR="00D70256">
        <w:rPr>
          <w:rFonts w:ascii="Times New Roman" w:hAnsi="Times New Roman"/>
          <w:sz w:val="24"/>
          <w:szCs w:val="24"/>
        </w:rPr>
        <w:t>. Rezultat je metodološke naravi</w:t>
      </w:r>
      <w:r w:rsidR="008270C9">
        <w:rPr>
          <w:rFonts w:ascii="Times New Roman" w:hAnsi="Times New Roman"/>
          <w:sz w:val="24"/>
          <w:szCs w:val="24"/>
        </w:rPr>
        <w:t xml:space="preserve"> i pokriven je u financijskom planu za 2025.godinu.</w:t>
      </w:r>
    </w:p>
    <w:p w14:paraId="08DD8A64" w14:textId="77777777" w:rsidR="004753CC" w:rsidRDefault="004753CC" w:rsidP="0055043C">
      <w:pPr>
        <w:pStyle w:val="Bezproreda"/>
        <w:jc w:val="center"/>
        <w:rPr>
          <w:rFonts w:ascii="Times New Roman" w:hAnsi="Times New Roman" w:cs="Times New Roman"/>
          <w:b/>
          <w:bCs/>
          <w:sz w:val="24"/>
          <w:szCs w:val="24"/>
        </w:rPr>
      </w:pPr>
    </w:p>
    <w:p w14:paraId="120B44D5" w14:textId="5288EEDE" w:rsidR="0055043C" w:rsidRDefault="0055043C" w:rsidP="0055043C">
      <w:pPr>
        <w:pStyle w:val="Bezproreda"/>
        <w:jc w:val="center"/>
        <w:rPr>
          <w:rFonts w:ascii="Times New Roman" w:hAnsi="Times New Roman" w:cs="Times New Roman"/>
          <w:b/>
          <w:sz w:val="24"/>
          <w:szCs w:val="24"/>
        </w:rPr>
      </w:pPr>
      <w:r>
        <w:rPr>
          <w:rFonts w:ascii="Times New Roman" w:hAnsi="Times New Roman" w:cs="Times New Roman"/>
          <w:b/>
          <w:bCs/>
          <w:sz w:val="24"/>
          <w:szCs w:val="24"/>
        </w:rPr>
        <w:t xml:space="preserve">OBRAZLOŽENJE POSEBNOG DIJELA   FINANCIJSKOG PLANA DJEČJEG VRTIĆA  „KADUJICA“ </w:t>
      </w:r>
      <w:r>
        <w:rPr>
          <w:rFonts w:ascii="Times New Roman" w:hAnsi="Times New Roman" w:cs="Times New Roman"/>
          <w:b/>
          <w:sz w:val="24"/>
          <w:szCs w:val="24"/>
        </w:rPr>
        <w:t>ZA RAZDOBLJE  202</w:t>
      </w:r>
      <w:r w:rsidR="00F71BB9">
        <w:rPr>
          <w:rFonts w:ascii="Times New Roman" w:hAnsi="Times New Roman" w:cs="Times New Roman"/>
          <w:b/>
          <w:sz w:val="24"/>
          <w:szCs w:val="24"/>
        </w:rPr>
        <w:t>6</w:t>
      </w:r>
      <w:r>
        <w:rPr>
          <w:rFonts w:ascii="Times New Roman" w:hAnsi="Times New Roman" w:cs="Times New Roman"/>
          <w:b/>
          <w:sz w:val="24"/>
          <w:szCs w:val="24"/>
        </w:rPr>
        <w:t>. – 202</w:t>
      </w:r>
      <w:r w:rsidR="00F71BB9">
        <w:rPr>
          <w:rFonts w:ascii="Times New Roman" w:hAnsi="Times New Roman" w:cs="Times New Roman"/>
          <w:b/>
          <w:sz w:val="24"/>
          <w:szCs w:val="24"/>
        </w:rPr>
        <w:t>8</w:t>
      </w:r>
      <w:r>
        <w:rPr>
          <w:rFonts w:ascii="Times New Roman" w:hAnsi="Times New Roman" w:cs="Times New Roman"/>
          <w:b/>
          <w:sz w:val="24"/>
          <w:szCs w:val="24"/>
        </w:rPr>
        <w:t>.</w:t>
      </w:r>
    </w:p>
    <w:p w14:paraId="555C6C41" w14:textId="77777777" w:rsidR="0055043C" w:rsidRDefault="0055043C" w:rsidP="0055043C">
      <w:pPr>
        <w:pStyle w:val="Bezproreda"/>
        <w:jc w:val="center"/>
        <w:rPr>
          <w:rFonts w:ascii="Times New Roman" w:hAnsi="Times New Roman" w:cs="Times New Roman"/>
          <w:b/>
          <w:sz w:val="24"/>
          <w:szCs w:val="24"/>
        </w:rPr>
      </w:pPr>
    </w:p>
    <w:p w14:paraId="55B1E163" w14:textId="77777777" w:rsidR="0055043C" w:rsidRDefault="0055043C" w:rsidP="0055043C">
      <w:pPr>
        <w:jc w:val="center"/>
        <w:rPr>
          <w:rFonts w:ascii="Times New Roman" w:hAnsi="Times New Roman"/>
          <w:b/>
          <w:bCs/>
          <w:sz w:val="24"/>
          <w:szCs w:val="24"/>
        </w:rPr>
      </w:pPr>
    </w:p>
    <w:p w14:paraId="242082C3" w14:textId="77777777" w:rsidR="0055043C" w:rsidRDefault="0055043C" w:rsidP="0055043C">
      <w:pPr>
        <w:rPr>
          <w:rFonts w:ascii="Times New Roman" w:hAnsi="Times New Roman" w:cstheme="minorBidi"/>
          <w:b/>
          <w:sz w:val="24"/>
          <w:szCs w:val="24"/>
        </w:rPr>
      </w:pPr>
      <w:r>
        <w:rPr>
          <w:rFonts w:ascii="Times New Roman" w:hAnsi="Times New Roman"/>
          <w:b/>
          <w:sz w:val="24"/>
          <w:szCs w:val="24"/>
        </w:rPr>
        <w:t xml:space="preserve">DJELATNOST VRTIĆA </w:t>
      </w:r>
    </w:p>
    <w:p w14:paraId="0E45269E" w14:textId="652E8DD5" w:rsidR="0055043C" w:rsidRDefault="0055043C" w:rsidP="0055043C">
      <w:pPr>
        <w:jc w:val="both"/>
        <w:rPr>
          <w:rFonts w:ascii="Times New Roman" w:hAnsi="Times New Roman"/>
          <w:sz w:val="24"/>
          <w:szCs w:val="24"/>
        </w:rPr>
      </w:pPr>
      <w:r>
        <w:rPr>
          <w:rFonts w:ascii="Times New Roman" w:hAnsi="Times New Roman"/>
          <w:sz w:val="24"/>
          <w:szCs w:val="24"/>
        </w:rPr>
        <w:t>Dječji vrtić „KADUJICA“ je javna ustanova za predškolski odgoj i naobrazbu te skrb o djeci predškolske dobi. U pedagoškoj godini 202</w:t>
      </w:r>
      <w:r w:rsidR="00D70256">
        <w:rPr>
          <w:rFonts w:ascii="Times New Roman" w:hAnsi="Times New Roman"/>
          <w:sz w:val="24"/>
          <w:szCs w:val="24"/>
        </w:rPr>
        <w:t>5</w:t>
      </w:r>
      <w:r>
        <w:rPr>
          <w:rFonts w:ascii="Times New Roman" w:hAnsi="Times New Roman"/>
          <w:sz w:val="24"/>
          <w:szCs w:val="24"/>
        </w:rPr>
        <w:t>./202</w:t>
      </w:r>
      <w:r w:rsidR="00D70256">
        <w:rPr>
          <w:rFonts w:ascii="Times New Roman" w:hAnsi="Times New Roman"/>
          <w:sz w:val="24"/>
          <w:szCs w:val="24"/>
        </w:rPr>
        <w:t>6</w:t>
      </w:r>
      <w:r>
        <w:rPr>
          <w:rFonts w:ascii="Times New Roman" w:hAnsi="Times New Roman"/>
          <w:sz w:val="24"/>
          <w:szCs w:val="24"/>
        </w:rPr>
        <w:t xml:space="preserve">.  rad je organiziran u  </w:t>
      </w:r>
      <w:r w:rsidR="00D70256">
        <w:rPr>
          <w:rFonts w:ascii="Times New Roman" w:hAnsi="Times New Roman"/>
          <w:sz w:val="24"/>
          <w:szCs w:val="24"/>
        </w:rPr>
        <w:t>pet</w:t>
      </w:r>
      <w:r>
        <w:rPr>
          <w:rFonts w:ascii="Times New Roman" w:hAnsi="Times New Roman"/>
          <w:sz w:val="24"/>
          <w:szCs w:val="24"/>
        </w:rPr>
        <w:t xml:space="preserve">  odgojn</w:t>
      </w:r>
      <w:r w:rsidR="00D70256">
        <w:rPr>
          <w:rFonts w:ascii="Times New Roman" w:hAnsi="Times New Roman"/>
          <w:sz w:val="24"/>
          <w:szCs w:val="24"/>
        </w:rPr>
        <w:t>ih</w:t>
      </w:r>
      <w:r>
        <w:rPr>
          <w:rFonts w:ascii="Times New Roman" w:hAnsi="Times New Roman"/>
          <w:sz w:val="24"/>
          <w:szCs w:val="24"/>
        </w:rPr>
        <w:t xml:space="preserve"> skupine ( jaslička </w:t>
      </w:r>
      <w:r w:rsidR="00A82C46">
        <w:rPr>
          <w:rFonts w:ascii="Times New Roman" w:hAnsi="Times New Roman"/>
          <w:sz w:val="24"/>
          <w:szCs w:val="24"/>
        </w:rPr>
        <w:t xml:space="preserve">10-satna </w:t>
      </w:r>
      <w:r>
        <w:rPr>
          <w:rFonts w:ascii="Times New Roman" w:hAnsi="Times New Roman"/>
          <w:sz w:val="24"/>
          <w:szCs w:val="24"/>
        </w:rPr>
        <w:t>skupina, 8-satna vrtićka skupina, dvije 10-satne vrtićke skupine</w:t>
      </w:r>
      <w:r w:rsidR="00A82C46">
        <w:rPr>
          <w:rFonts w:ascii="Times New Roman" w:hAnsi="Times New Roman"/>
          <w:sz w:val="24"/>
          <w:szCs w:val="24"/>
        </w:rPr>
        <w:t xml:space="preserve"> i vrtićka popodnevna 5-satna skupina </w:t>
      </w:r>
      <w:r>
        <w:rPr>
          <w:rFonts w:ascii="Times New Roman" w:hAnsi="Times New Roman"/>
          <w:sz w:val="24"/>
          <w:szCs w:val="24"/>
        </w:rPr>
        <w:t xml:space="preserve">) s ukupno </w:t>
      </w:r>
      <w:r w:rsidR="00A82C46">
        <w:rPr>
          <w:rFonts w:ascii="Times New Roman" w:hAnsi="Times New Roman"/>
          <w:sz w:val="24"/>
          <w:szCs w:val="24"/>
        </w:rPr>
        <w:t>99</w:t>
      </w:r>
      <w:r>
        <w:rPr>
          <w:rFonts w:ascii="Times New Roman" w:hAnsi="Times New Roman"/>
          <w:sz w:val="24"/>
          <w:szCs w:val="24"/>
        </w:rPr>
        <w:t xml:space="preserve"> djece, sukladno Planu i programu rada Vrtića za 202</w:t>
      </w:r>
      <w:r w:rsidR="00F71BB9">
        <w:rPr>
          <w:rFonts w:ascii="Times New Roman" w:hAnsi="Times New Roman"/>
          <w:sz w:val="24"/>
          <w:szCs w:val="24"/>
        </w:rPr>
        <w:t>5</w:t>
      </w:r>
      <w:r>
        <w:rPr>
          <w:rFonts w:ascii="Times New Roman" w:hAnsi="Times New Roman"/>
          <w:sz w:val="24"/>
          <w:szCs w:val="24"/>
        </w:rPr>
        <w:t>./202</w:t>
      </w:r>
      <w:r w:rsidR="00F71BB9">
        <w:rPr>
          <w:rFonts w:ascii="Times New Roman" w:hAnsi="Times New Roman"/>
          <w:sz w:val="24"/>
          <w:szCs w:val="24"/>
        </w:rPr>
        <w:t>6</w:t>
      </w:r>
      <w:r>
        <w:rPr>
          <w:rFonts w:ascii="Times New Roman" w:hAnsi="Times New Roman"/>
          <w:sz w:val="24"/>
          <w:szCs w:val="24"/>
        </w:rPr>
        <w:t xml:space="preserve">. godinu. </w:t>
      </w:r>
      <w:r w:rsidR="00487A55">
        <w:rPr>
          <w:rFonts w:ascii="Times New Roman" w:hAnsi="Times New Roman"/>
          <w:sz w:val="24"/>
          <w:szCs w:val="24"/>
        </w:rPr>
        <w:t xml:space="preserve">Trenutno </w:t>
      </w:r>
      <w:r w:rsidR="00A82C46">
        <w:rPr>
          <w:rFonts w:ascii="Times New Roman" w:hAnsi="Times New Roman"/>
          <w:sz w:val="24"/>
          <w:szCs w:val="24"/>
        </w:rPr>
        <w:t xml:space="preserve">je </w:t>
      </w:r>
      <w:r w:rsidR="00487A55">
        <w:rPr>
          <w:rFonts w:ascii="Times New Roman" w:hAnsi="Times New Roman"/>
          <w:sz w:val="24"/>
          <w:szCs w:val="24"/>
        </w:rPr>
        <w:t xml:space="preserve"> u Vrtiću zaposlen</w:t>
      </w:r>
      <w:r w:rsidR="00A82C46">
        <w:rPr>
          <w:rFonts w:ascii="Times New Roman" w:hAnsi="Times New Roman"/>
          <w:sz w:val="24"/>
          <w:szCs w:val="24"/>
        </w:rPr>
        <w:t>o</w:t>
      </w:r>
      <w:r w:rsidR="00487A55">
        <w:rPr>
          <w:rFonts w:ascii="Times New Roman" w:hAnsi="Times New Roman"/>
          <w:sz w:val="24"/>
          <w:szCs w:val="24"/>
        </w:rPr>
        <w:t xml:space="preserve"> 2</w:t>
      </w:r>
      <w:r w:rsidR="00A82C46">
        <w:rPr>
          <w:rFonts w:ascii="Times New Roman" w:hAnsi="Times New Roman"/>
          <w:sz w:val="24"/>
          <w:szCs w:val="24"/>
        </w:rPr>
        <w:t>7</w:t>
      </w:r>
      <w:r w:rsidR="00487A55">
        <w:rPr>
          <w:rFonts w:ascii="Times New Roman" w:hAnsi="Times New Roman"/>
          <w:sz w:val="24"/>
          <w:szCs w:val="24"/>
        </w:rPr>
        <w:t xml:space="preserve"> osob</w:t>
      </w:r>
      <w:r w:rsidR="00A82C46">
        <w:rPr>
          <w:rFonts w:ascii="Times New Roman" w:hAnsi="Times New Roman"/>
          <w:sz w:val="24"/>
          <w:szCs w:val="24"/>
        </w:rPr>
        <w:t xml:space="preserve">a od čega su dvije odgojiteljice na zamjeni zbog bolovanja </w:t>
      </w:r>
      <w:r w:rsidR="00F71BB9">
        <w:rPr>
          <w:rFonts w:ascii="Times New Roman" w:hAnsi="Times New Roman"/>
          <w:sz w:val="24"/>
          <w:szCs w:val="24"/>
        </w:rPr>
        <w:t>i porodiljnog dopusta djelatnica Vrtića</w:t>
      </w:r>
      <w:r w:rsidR="00487A55">
        <w:rPr>
          <w:rFonts w:ascii="Times New Roman" w:hAnsi="Times New Roman"/>
          <w:sz w:val="24"/>
          <w:szCs w:val="24"/>
        </w:rPr>
        <w:t>.</w:t>
      </w:r>
    </w:p>
    <w:p w14:paraId="0DE74295" w14:textId="77777777" w:rsidR="0055043C" w:rsidRDefault="0055043C" w:rsidP="0055043C">
      <w:pPr>
        <w:jc w:val="both"/>
        <w:rPr>
          <w:rFonts w:ascii="Times New Roman" w:hAnsi="Times New Roman"/>
          <w:b/>
          <w:bCs/>
          <w:sz w:val="24"/>
          <w:szCs w:val="24"/>
        </w:rPr>
      </w:pPr>
      <w:r>
        <w:rPr>
          <w:rFonts w:ascii="Times New Roman" w:hAnsi="Times New Roman"/>
          <w:sz w:val="24"/>
          <w:szCs w:val="24"/>
        </w:rPr>
        <w:t xml:space="preserve">Program rada Dječjeg vrtića „KADUJICA“ se temelji na Zakonu o predškolskom odgoju i obrazovanju (NN br. 10/97, 107/07, 94/13, 98/19, 57/22, 101/23) i Državnom pedagoškom standardu predškolskog odgoja i obrazovanja (NN br. 63/8 i 90/10) te svim općim aktima Vrtića i Osnivača Općine Okrug. </w:t>
      </w:r>
    </w:p>
    <w:p w14:paraId="7BF21708" w14:textId="77777777" w:rsidR="0055043C" w:rsidRDefault="0055043C" w:rsidP="0055043C">
      <w:pPr>
        <w:rPr>
          <w:rFonts w:ascii="Times New Roman" w:hAnsi="Times New Roman"/>
          <w:b/>
          <w:bCs/>
          <w:sz w:val="24"/>
          <w:szCs w:val="24"/>
        </w:rPr>
      </w:pPr>
      <w:r>
        <w:rPr>
          <w:rFonts w:ascii="Times New Roman" w:hAnsi="Times New Roman"/>
          <w:b/>
          <w:bCs/>
          <w:sz w:val="24"/>
          <w:szCs w:val="24"/>
        </w:rPr>
        <w:t xml:space="preserve">OBRAZLOŽENJE PROGRAMA I AKTIVNOSTI </w:t>
      </w:r>
    </w:p>
    <w:p w14:paraId="116A83FF" w14:textId="1856A1F6" w:rsidR="0055043C" w:rsidRDefault="0055043C" w:rsidP="0055043C">
      <w:pPr>
        <w:rPr>
          <w:rFonts w:ascii="Times New Roman" w:hAnsi="Times New Roman"/>
          <w:sz w:val="24"/>
          <w:szCs w:val="24"/>
        </w:rPr>
      </w:pPr>
      <w:r>
        <w:rPr>
          <w:rFonts w:ascii="Times New Roman" w:hAnsi="Times New Roman"/>
          <w:sz w:val="24"/>
          <w:szCs w:val="24"/>
        </w:rPr>
        <w:t>Financijska sredstva za 202</w:t>
      </w:r>
      <w:r w:rsidR="00F71BB9">
        <w:rPr>
          <w:rFonts w:ascii="Times New Roman" w:hAnsi="Times New Roman"/>
          <w:sz w:val="24"/>
          <w:szCs w:val="24"/>
        </w:rPr>
        <w:t>6</w:t>
      </w:r>
      <w:r>
        <w:rPr>
          <w:rFonts w:ascii="Times New Roman" w:hAnsi="Times New Roman"/>
          <w:sz w:val="24"/>
          <w:szCs w:val="24"/>
        </w:rPr>
        <w:t>. godinu te njihova projekcija za 202</w:t>
      </w:r>
      <w:r w:rsidR="00F71BB9">
        <w:rPr>
          <w:rFonts w:ascii="Times New Roman" w:hAnsi="Times New Roman"/>
          <w:sz w:val="24"/>
          <w:szCs w:val="24"/>
        </w:rPr>
        <w:t>7</w:t>
      </w:r>
      <w:r>
        <w:rPr>
          <w:rFonts w:ascii="Times New Roman" w:hAnsi="Times New Roman"/>
          <w:sz w:val="24"/>
          <w:szCs w:val="24"/>
        </w:rPr>
        <w:t>. i 202</w:t>
      </w:r>
      <w:r w:rsidR="00F71BB9">
        <w:rPr>
          <w:rFonts w:ascii="Times New Roman" w:hAnsi="Times New Roman"/>
          <w:sz w:val="24"/>
          <w:szCs w:val="24"/>
        </w:rPr>
        <w:t>8</w:t>
      </w:r>
      <w:r>
        <w:rPr>
          <w:rFonts w:ascii="Times New Roman" w:hAnsi="Times New Roman"/>
          <w:sz w:val="24"/>
          <w:szCs w:val="24"/>
        </w:rPr>
        <w:t>. godinu su planirana u skladu s Godišnjim planom i programom Dječjeg vrtića „KADUJICA“ kako bi se osigurali optimalni materijalni uvjeti u Vrtiću te zadovoljili pedagoški standardi.</w:t>
      </w:r>
    </w:p>
    <w:p w14:paraId="3E568B4E" w14:textId="77777777" w:rsidR="0055043C" w:rsidRDefault="0055043C" w:rsidP="0055043C">
      <w:pPr>
        <w:rPr>
          <w:rFonts w:ascii="Times New Roman" w:hAnsi="Times New Roman"/>
          <w:sz w:val="24"/>
          <w:szCs w:val="24"/>
        </w:rPr>
      </w:pPr>
      <w:r>
        <w:rPr>
          <w:rFonts w:ascii="Times New Roman" w:hAnsi="Times New Roman"/>
          <w:sz w:val="24"/>
          <w:szCs w:val="24"/>
        </w:rPr>
        <w:t>Osnovni i jedini program Dječjeg vrtića „KADUJICA“ je Redovan rad dječjeg vrtića čija je svrha obogaćivanje materijalnog okruženja kao trajnog procesa koji je vođen prvenstveno interesima djece. Osnovna funkcija vrtića je predškolsko obrazovanje.</w:t>
      </w:r>
    </w:p>
    <w:p w14:paraId="192AF59F" w14:textId="1A7C934C" w:rsidR="0055043C" w:rsidRDefault="0055043C" w:rsidP="0055043C">
      <w:pPr>
        <w:rPr>
          <w:rFonts w:ascii="Times New Roman" w:hAnsi="Times New Roman"/>
          <w:sz w:val="24"/>
          <w:szCs w:val="24"/>
        </w:rPr>
      </w:pPr>
      <w:r>
        <w:rPr>
          <w:rFonts w:ascii="Times New Roman" w:hAnsi="Times New Roman"/>
          <w:sz w:val="24"/>
          <w:szCs w:val="24"/>
        </w:rPr>
        <w:t>Program redovnog rada se provodi kroz</w:t>
      </w:r>
      <w:r w:rsidR="00487A55">
        <w:rPr>
          <w:rFonts w:ascii="Times New Roman" w:hAnsi="Times New Roman"/>
          <w:sz w:val="24"/>
          <w:szCs w:val="24"/>
        </w:rPr>
        <w:t xml:space="preserve"> </w:t>
      </w:r>
      <w:r w:rsidR="00012EB5">
        <w:rPr>
          <w:rFonts w:ascii="Times New Roman" w:hAnsi="Times New Roman"/>
          <w:sz w:val="24"/>
          <w:szCs w:val="24"/>
        </w:rPr>
        <w:t>četiri</w:t>
      </w:r>
      <w:r>
        <w:rPr>
          <w:rFonts w:ascii="Times New Roman" w:hAnsi="Times New Roman"/>
          <w:sz w:val="24"/>
          <w:szCs w:val="24"/>
        </w:rPr>
        <w:t xml:space="preserve"> aktivnosti i </w:t>
      </w:r>
      <w:r w:rsidR="001914AF">
        <w:rPr>
          <w:rFonts w:ascii="Times New Roman" w:hAnsi="Times New Roman"/>
          <w:sz w:val="24"/>
          <w:szCs w:val="24"/>
        </w:rPr>
        <w:t>četiri</w:t>
      </w:r>
      <w:r>
        <w:rPr>
          <w:rFonts w:ascii="Times New Roman" w:hAnsi="Times New Roman"/>
          <w:sz w:val="24"/>
          <w:szCs w:val="24"/>
        </w:rPr>
        <w:t xml:space="preserve"> izvora financiranja:</w:t>
      </w:r>
    </w:p>
    <w:p w14:paraId="06BAD14B" w14:textId="77777777" w:rsidR="00F71BB9" w:rsidRDefault="00F71BB9" w:rsidP="0055043C">
      <w:pPr>
        <w:rPr>
          <w:rFonts w:ascii="Times New Roman" w:hAnsi="Times New Roman"/>
          <w:sz w:val="24"/>
          <w:szCs w:val="24"/>
        </w:rPr>
      </w:pPr>
    </w:p>
    <w:tbl>
      <w:tblPr>
        <w:tblStyle w:val="Reetkatablice"/>
        <w:tblW w:w="0" w:type="auto"/>
        <w:tblLook w:val="04A0" w:firstRow="1" w:lastRow="0" w:firstColumn="1" w:lastColumn="0" w:noHBand="0" w:noVBand="1"/>
      </w:tblPr>
      <w:tblGrid>
        <w:gridCol w:w="5893"/>
        <w:gridCol w:w="3169"/>
      </w:tblGrid>
      <w:tr w:rsidR="0055043C" w14:paraId="4278CC8F" w14:textId="77777777" w:rsidTr="0055043C">
        <w:tc>
          <w:tcPr>
            <w:tcW w:w="9062" w:type="dxa"/>
            <w:gridSpan w:val="2"/>
            <w:tcBorders>
              <w:top w:val="single" w:sz="4" w:space="0" w:color="auto"/>
              <w:left w:val="single" w:sz="4" w:space="0" w:color="auto"/>
              <w:bottom w:val="single" w:sz="4" w:space="0" w:color="auto"/>
              <w:right w:val="single" w:sz="4" w:space="0" w:color="auto"/>
            </w:tcBorders>
          </w:tcPr>
          <w:p w14:paraId="201D96C7" w14:textId="77777777" w:rsidR="0055043C" w:rsidRDefault="0055043C">
            <w:pPr>
              <w:spacing w:after="0" w:line="240" w:lineRule="auto"/>
              <w:jc w:val="center"/>
              <w:rPr>
                <w:rFonts w:ascii="Times New Roman" w:hAnsi="Times New Roman"/>
                <w:b/>
                <w:bCs/>
                <w:sz w:val="24"/>
                <w:szCs w:val="24"/>
                <w:u w:val="double"/>
              </w:rPr>
            </w:pPr>
            <w:r>
              <w:rPr>
                <w:rFonts w:ascii="Times New Roman" w:hAnsi="Times New Roman"/>
                <w:b/>
                <w:bCs/>
                <w:sz w:val="24"/>
                <w:szCs w:val="24"/>
                <w:u w:val="double"/>
              </w:rPr>
              <w:t>PROGRAM: Redovan rad dječjeg vrtića</w:t>
            </w:r>
          </w:p>
          <w:p w14:paraId="2A2E04BF" w14:textId="77777777" w:rsidR="0055043C" w:rsidRDefault="0055043C">
            <w:pPr>
              <w:spacing w:after="0" w:line="240" w:lineRule="auto"/>
              <w:jc w:val="center"/>
              <w:rPr>
                <w:rFonts w:ascii="Times New Roman" w:hAnsi="Times New Roman"/>
                <w:b/>
                <w:bCs/>
                <w:sz w:val="24"/>
                <w:szCs w:val="24"/>
              </w:rPr>
            </w:pPr>
          </w:p>
        </w:tc>
      </w:tr>
      <w:tr w:rsidR="0055043C" w14:paraId="3CB49554" w14:textId="77777777" w:rsidTr="0055043C">
        <w:tc>
          <w:tcPr>
            <w:tcW w:w="5893" w:type="dxa"/>
            <w:tcBorders>
              <w:top w:val="single" w:sz="4" w:space="0" w:color="auto"/>
              <w:left w:val="single" w:sz="4" w:space="0" w:color="auto"/>
              <w:bottom w:val="single" w:sz="4" w:space="0" w:color="auto"/>
              <w:right w:val="single" w:sz="4" w:space="0" w:color="auto"/>
            </w:tcBorders>
            <w:hideMark/>
          </w:tcPr>
          <w:p w14:paraId="2F4C5421" w14:textId="77777777" w:rsidR="0055043C" w:rsidRDefault="0055043C">
            <w:pPr>
              <w:spacing w:after="0" w:line="240" w:lineRule="auto"/>
              <w:rPr>
                <w:rFonts w:ascii="Times New Roman" w:hAnsi="Times New Roman"/>
                <w:b/>
                <w:bCs/>
                <w:sz w:val="24"/>
                <w:szCs w:val="24"/>
              </w:rPr>
            </w:pPr>
            <w:r>
              <w:rPr>
                <w:rFonts w:ascii="Times New Roman" w:hAnsi="Times New Roman"/>
                <w:b/>
                <w:bCs/>
                <w:sz w:val="24"/>
                <w:szCs w:val="24"/>
              </w:rPr>
              <w:t>Aktivnost</w:t>
            </w:r>
          </w:p>
        </w:tc>
        <w:tc>
          <w:tcPr>
            <w:tcW w:w="3169" w:type="dxa"/>
            <w:tcBorders>
              <w:top w:val="single" w:sz="4" w:space="0" w:color="auto"/>
              <w:left w:val="single" w:sz="4" w:space="0" w:color="auto"/>
              <w:bottom w:val="single" w:sz="4" w:space="0" w:color="auto"/>
              <w:right w:val="single" w:sz="4" w:space="0" w:color="auto"/>
            </w:tcBorders>
            <w:hideMark/>
          </w:tcPr>
          <w:p w14:paraId="1E444916" w14:textId="77777777" w:rsidR="0055043C" w:rsidRDefault="0055043C">
            <w:pPr>
              <w:spacing w:after="0" w:line="240" w:lineRule="auto"/>
              <w:rPr>
                <w:rFonts w:ascii="Times New Roman" w:hAnsi="Times New Roman"/>
                <w:b/>
                <w:bCs/>
                <w:sz w:val="24"/>
                <w:szCs w:val="24"/>
              </w:rPr>
            </w:pPr>
            <w:r>
              <w:rPr>
                <w:rFonts w:ascii="Times New Roman" w:hAnsi="Times New Roman"/>
                <w:b/>
                <w:bCs/>
                <w:sz w:val="24"/>
                <w:szCs w:val="24"/>
              </w:rPr>
              <w:t>Izvor financiranja</w:t>
            </w:r>
          </w:p>
        </w:tc>
      </w:tr>
      <w:tr w:rsidR="0055043C" w14:paraId="2F63C66F" w14:textId="77777777" w:rsidTr="0055043C">
        <w:tc>
          <w:tcPr>
            <w:tcW w:w="5893" w:type="dxa"/>
            <w:tcBorders>
              <w:top w:val="single" w:sz="4" w:space="0" w:color="auto"/>
              <w:left w:val="single" w:sz="4" w:space="0" w:color="auto"/>
              <w:bottom w:val="single" w:sz="4" w:space="0" w:color="auto"/>
              <w:right w:val="single" w:sz="4" w:space="0" w:color="auto"/>
            </w:tcBorders>
            <w:hideMark/>
          </w:tcPr>
          <w:p w14:paraId="76D1842A"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Aktivnost A210001</w:t>
            </w:r>
          </w:p>
          <w:p w14:paraId="5EC8387E"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 xml:space="preserve">Poslovi stručnih , </w:t>
            </w:r>
            <w:proofErr w:type="spellStart"/>
            <w:r>
              <w:rPr>
                <w:rFonts w:ascii="Times New Roman" w:hAnsi="Times New Roman"/>
                <w:sz w:val="24"/>
                <w:szCs w:val="24"/>
              </w:rPr>
              <w:t>administr.i</w:t>
            </w:r>
            <w:proofErr w:type="spellEnd"/>
            <w:r>
              <w:rPr>
                <w:rFonts w:ascii="Times New Roman" w:hAnsi="Times New Roman"/>
                <w:sz w:val="24"/>
                <w:szCs w:val="24"/>
              </w:rPr>
              <w:t xml:space="preserve"> </w:t>
            </w:r>
            <w:proofErr w:type="spellStart"/>
            <w:r>
              <w:rPr>
                <w:rFonts w:ascii="Times New Roman" w:hAnsi="Times New Roman"/>
                <w:sz w:val="24"/>
                <w:szCs w:val="24"/>
              </w:rPr>
              <w:t>izvrš</w:t>
            </w:r>
            <w:proofErr w:type="spellEnd"/>
            <w:r>
              <w:rPr>
                <w:rFonts w:ascii="Times New Roman" w:hAnsi="Times New Roman"/>
                <w:sz w:val="24"/>
                <w:szCs w:val="24"/>
              </w:rPr>
              <w:t>. tijela</w:t>
            </w:r>
          </w:p>
        </w:tc>
        <w:tc>
          <w:tcPr>
            <w:tcW w:w="3169" w:type="dxa"/>
            <w:tcBorders>
              <w:top w:val="single" w:sz="4" w:space="0" w:color="auto"/>
              <w:left w:val="single" w:sz="4" w:space="0" w:color="auto"/>
              <w:bottom w:val="single" w:sz="4" w:space="0" w:color="auto"/>
              <w:right w:val="single" w:sz="4" w:space="0" w:color="auto"/>
            </w:tcBorders>
            <w:hideMark/>
          </w:tcPr>
          <w:p w14:paraId="422C0FB7"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Opći prihodi i primici</w:t>
            </w:r>
          </w:p>
        </w:tc>
      </w:tr>
      <w:tr w:rsidR="0055043C" w14:paraId="7B81D24A" w14:textId="77777777" w:rsidTr="0055043C">
        <w:tc>
          <w:tcPr>
            <w:tcW w:w="5893" w:type="dxa"/>
            <w:tcBorders>
              <w:top w:val="single" w:sz="4" w:space="0" w:color="auto"/>
              <w:left w:val="single" w:sz="4" w:space="0" w:color="auto"/>
              <w:bottom w:val="single" w:sz="4" w:space="0" w:color="auto"/>
              <w:right w:val="single" w:sz="4" w:space="0" w:color="auto"/>
            </w:tcBorders>
            <w:hideMark/>
          </w:tcPr>
          <w:p w14:paraId="21C059D5"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Aktivnost A210002</w:t>
            </w:r>
          </w:p>
          <w:p w14:paraId="6B42FB1F" w14:textId="06735598" w:rsidR="0055043C" w:rsidRDefault="0055043C">
            <w:pPr>
              <w:spacing w:after="0" w:line="240" w:lineRule="auto"/>
              <w:rPr>
                <w:rFonts w:ascii="Times New Roman" w:hAnsi="Times New Roman"/>
                <w:sz w:val="24"/>
                <w:szCs w:val="24"/>
              </w:rPr>
            </w:pPr>
            <w:r>
              <w:rPr>
                <w:rFonts w:ascii="Times New Roman" w:hAnsi="Times New Roman"/>
                <w:sz w:val="24"/>
                <w:szCs w:val="24"/>
              </w:rPr>
              <w:t xml:space="preserve">Nabava dugotrajne imovine za rad </w:t>
            </w:r>
            <w:r w:rsidR="001914AF">
              <w:rPr>
                <w:rFonts w:ascii="Times New Roman" w:hAnsi="Times New Roman"/>
                <w:sz w:val="24"/>
                <w:szCs w:val="24"/>
              </w:rPr>
              <w:t>Vrtića</w:t>
            </w:r>
            <w:r>
              <w:rPr>
                <w:rFonts w:ascii="Times New Roman" w:hAnsi="Times New Roman"/>
                <w:sz w:val="24"/>
                <w:szCs w:val="24"/>
              </w:rPr>
              <w:t xml:space="preserve"> </w:t>
            </w:r>
          </w:p>
        </w:tc>
        <w:tc>
          <w:tcPr>
            <w:tcW w:w="3169" w:type="dxa"/>
            <w:tcBorders>
              <w:top w:val="single" w:sz="4" w:space="0" w:color="auto"/>
              <w:left w:val="single" w:sz="4" w:space="0" w:color="auto"/>
              <w:bottom w:val="single" w:sz="4" w:space="0" w:color="auto"/>
              <w:right w:val="single" w:sz="4" w:space="0" w:color="auto"/>
            </w:tcBorders>
            <w:hideMark/>
          </w:tcPr>
          <w:p w14:paraId="386743D9" w14:textId="77777777" w:rsidR="0055043C" w:rsidRDefault="00DD4545">
            <w:pPr>
              <w:spacing w:after="0" w:line="240" w:lineRule="auto"/>
              <w:rPr>
                <w:rFonts w:ascii="Times New Roman" w:hAnsi="Times New Roman"/>
                <w:sz w:val="24"/>
                <w:szCs w:val="24"/>
              </w:rPr>
            </w:pPr>
            <w:r>
              <w:rPr>
                <w:rFonts w:ascii="Times New Roman" w:hAnsi="Times New Roman"/>
                <w:sz w:val="24"/>
                <w:szCs w:val="24"/>
              </w:rPr>
              <w:t>1.</w:t>
            </w:r>
            <w:r w:rsidR="0055043C">
              <w:rPr>
                <w:rFonts w:ascii="Times New Roman" w:hAnsi="Times New Roman"/>
                <w:sz w:val="24"/>
                <w:szCs w:val="24"/>
              </w:rPr>
              <w:t>Opći prihodi i primici</w:t>
            </w:r>
          </w:p>
          <w:p w14:paraId="03A8BDB1" w14:textId="5ABA09DE" w:rsidR="00DD4545" w:rsidRDefault="00DD4545">
            <w:pPr>
              <w:spacing w:after="0" w:line="240" w:lineRule="auto"/>
              <w:rPr>
                <w:rFonts w:ascii="Times New Roman" w:hAnsi="Times New Roman"/>
                <w:sz w:val="24"/>
                <w:szCs w:val="24"/>
              </w:rPr>
            </w:pPr>
            <w:r>
              <w:rPr>
                <w:rFonts w:ascii="Times New Roman" w:hAnsi="Times New Roman"/>
                <w:sz w:val="24"/>
                <w:szCs w:val="24"/>
              </w:rPr>
              <w:t xml:space="preserve">2. </w:t>
            </w:r>
            <w:r w:rsidR="00D70256">
              <w:rPr>
                <w:rFonts w:ascii="Times New Roman" w:hAnsi="Times New Roman"/>
                <w:sz w:val="24"/>
                <w:szCs w:val="24"/>
              </w:rPr>
              <w:t>Kapitalne</w:t>
            </w:r>
            <w:r>
              <w:rPr>
                <w:rFonts w:ascii="Times New Roman" w:hAnsi="Times New Roman"/>
                <w:sz w:val="24"/>
                <w:szCs w:val="24"/>
              </w:rPr>
              <w:t xml:space="preserve"> donacije</w:t>
            </w:r>
          </w:p>
        </w:tc>
      </w:tr>
      <w:tr w:rsidR="0055043C" w14:paraId="465042C4" w14:textId="77777777" w:rsidTr="0055043C">
        <w:tc>
          <w:tcPr>
            <w:tcW w:w="5893" w:type="dxa"/>
            <w:tcBorders>
              <w:top w:val="single" w:sz="4" w:space="0" w:color="auto"/>
              <w:left w:val="single" w:sz="4" w:space="0" w:color="auto"/>
              <w:bottom w:val="single" w:sz="4" w:space="0" w:color="auto"/>
              <w:right w:val="single" w:sz="4" w:space="0" w:color="auto"/>
            </w:tcBorders>
            <w:hideMark/>
          </w:tcPr>
          <w:p w14:paraId="6CC3F571"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Aktivnost A210003</w:t>
            </w:r>
          </w:p>
          <w:p w14:paraId="04328654" w14:textId="206D0081" w:rsidR="001914AF" w:rsidRDefault="001914AF">
            <w:pPr>
              <w:spacing w:after="0" w:line="240" w:lineRule="auto"/>
              <w:rPr>
                <w:rFonts w:ascii="Times New Roman" w:hAnsi="Times New Roman"/>
                <w:sz w:val="24"/>
                <w:szCs w:val="24"/>
              </w:rPr>
            </w:pPr>
            <w:r>
              <w:rPr>
                <w:rFonts w:ascii="Times New Roman" w:hAnsi="Times New Roman"/>
                <w:sz w:val="24"/>
                <w:szCs w:val="24"/>
              </w:rPr>
              <w:t>Sufinanciranje roditelja za uslug</w:t>
            </w:r>
            <w:r w:rsidR="00487A55">
              <w:rPr>
                <w:rFonts w:ascii="Times New Roman" w:hAnsi="Times New Roman"/>
                <w:sz w:val="24"/>
                <w:szCs w:val="24"/>
              </w:rPr>
              <w:t>e</w:t>
            </w:r>
            <w:r>
              <w:rPr>
                <w:rFonts w:ascii="Times New Roman" w:hAnsi="Times New Roman"/>
                <w:sz w:val="24"/>
                <w:szCs w:val="24"/>
              </w:rPr>
              <w:t xml:space="preserve"> Vrtića</w:t>
            </w:r>
          </w:p>
        </w:tc>
        <w:tc>
          <w:tcPr>
            <w:tcW w:w="3169" w:type="dxa"/>
            <w:tcBorders>
              <w:top w:val="single" w:sz="4" w:space="0" w:color="auto"/>
              <w:left w:val="single" w:sz="4" w:space="0" w:color="auto"/>
              <w:bottom w:val="single" w:sz="4" w:space="0" w:color="auto"/>
              <w:right w:val="single" w:sz="4" w:space="0" w:color="auto"/>
            </w:tcBorders>
            <w:hideMark/>
          </w:tcPr>
          <w:p w14:paraId="2157F49F" w14:textId="6A136507" w:rsidR="0055043C" w:rsidRDefault="00487A55">
            <w:pPr>
              <w:spacing w:after="0" w:line="240" w:lineRule="auto"/>
              <w:rPr>
                <w:rFonts w:ascii="Times New Roman" w:hAnsi="Times New Roman"/>
                <w:sz w:val="24"/>
                <w:szCs w:val="24"/>
              </w:rPr>
            </w:pPr>
            <w:r>
              <w:rPr>
                <w:rFonts w:ascii="Times New Roman" w:hAnsi="Times New Roman"/>
                <w:sz w:val="24"/>
                <w:szCs w:val="24"/>
              </w:rPr>
              <w:t>Ostali prihodi za posebne namjene</w:t>
            </w:r>
          </w:p>
        </w:tc>
      </w:tr>
      <w:tr w:rsidR="0055043C" w14:paraId="28955084" w14:textId="77777777" w:rsidTr="0055043C">
        <w:tc>
          <w:tcPr>
            <w:tcW w:w="5893" w:type="dxa"/>
            <w:tcBorders>
              <w:top w:val="single" w:sz="4" w:space="0" w:color="auto"/>
              <w:left w:val="single" w:sz="4" w:space="0" w:color="auto"/>
              <w:bottom w:val="single" w:sz="4" w:space="0" w:color="auto"/>
              <w:right w:val="single" w:sz="4" w:space="0" w:color="auto"/>
            </w:tcBorders>
            <w:hideMark/>
          </w:tcPr>
          <w:p w14:paraId="101E2C3A"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Aktivnost A210004</w:t>
            </w:r>
          </w:p>
          <w:p w14:paraId="70936A6F" w14:textId="77777777" w:rsidR="0055043C" w:rsidRDefault="0055043C">
            <w:pPr>
              <w:spacing w:after="0" w:line="240" w:lineRule="auto"/>
              <w:rPr>
                <w:rFonts w:ascii="Times New Roman" w:hAnsi="Times New Roman"/>
                <w:sz w:val="24"/>
                <w:szCs w:val="24"/>
              </w:rPr>
            </w:pPr>
            <w:r>
              <w:rPr>
                <w:rFonts w:ascii="Times New Roman" w:hAnsi="Times New Roman"/>
                <w:sz w:val="24"/>
                <w:szCs w:val="24"/>
              </w:rPr>
              <w:t xml:space="preserve">Pomoći nadležnih ministarstava  </w:t>
            </w:r>
          </w:p>
        </w:tc>
        <w:tc>
          <w:tcPr>
            <w:tcW w:w="3169" w:type="dxa"/>
            <w:tcBorders>
              <w:top w:val="single" w:sz="4" w:space="0" w:color="auto"/>
              <w:left w:val="single" w:sz="4" w:space="0" w:color="auto"/>
              <w:bottom w:val="single" w:sz="4" w:space="0" w:color="auto"/>
              <w:right w:val="single" w:sz="4" w:space="0" w:color="auto"/>
            </w:tcBorders>
            <w:hideMark/>
          </w:tcPr>
          <w:p w14:paraId="62671B75" w14:textId="10B2664C" w:rsidR="0055043C" w:rsidRDefault="001914AF">
            <w:pPr>
              <w:spacing w:after="0" w:line="240" w:lineRule="auto"/>
              <w:rPr>
                <w:rFonts w:ascii="Times New Roman" w:hAnsi="Times New Roman"/>
                <w:sz w:val="24"/>
                <w:szCs w:val="24"/>
              </w:rPr>
            </w:pPr>
            <w:r>
              <w:rPr>
                <w:rFonts w:ascii="Times New Roman" w:hAnsi="Times New Roman"/>
                <w:sz w:val="24"/>
                <w:szCs w:val="24"/>
              </w:rPr>
              <w:t>Ostale pomoći</w:t>
            </w:r>
          </w:p>
        </w:tc>
      </w:tr>
    </w:tbl>
    <w:p w14:paraId="500D984F" w14:textId="77777777" w:rsidR="00487A55" w:rsidRDefault="00487A55" w:rsidP="0055043C">
      <w:pPr>
        <w:rPr>
          <w:rFonts w:ascii="Times New Roman" w:hAnsi="Times New Roman"/>
          <w:sz w:val="24"/>
          <w:szCs w:val="24"/>
        </w:rPr>
      </w:pPr>
    </w:p>
    <w:p w14:paraId="137A557D" w14:textId="7C57D183" w:rsidR="0055043C" w:rsidRDefault="0055043C" w:rsidP="0055043C">
      <w:pPr>
        <w:rPr>
          <w:rFonts w:ascii="Times New Roman" w:hAnsi="Times New Roman"/>
          <w:sz w:val="24"/>
          <w:szCs w:val="24"/>
        </w:rPr>
      </w:pPr>
      <w:r>
        <w:rPr>
          <w:rFonts w:ascii="Times New Roman" w:hAnsi="Times New Roman"/>
          <w:sz w:val="24"/>
          <w:szCs w:val="24"/>
        </w:rPr>
        <w:t xml:space="preserve">Cilj svih aktivnosti je stvaranje poticajnog okruženja za djecu svih vrtićkih skupina i unapređivanje odgojno-obrazovnog rada na svim razinama  te osiguravanje optimalnih </w:t>
      </w:r>
      <w:r>
        <w:rPr>
          <w:rFonts w:ascii="Times New Roman" w:hAnsi="Times New Roman"/>
          <w:sz w:val="24"/>
          <w:szCs w:val="24"/>
        </w:rPr>
        <w:lastRenderedPageBreak/>
        <w:t>materijalnih uvjeta ( hrana, standardi higijene, kvalitetan potrošni i didaktički materijal za rad s djecom , opskrba energijom..).</w:t>
      </w:r>
    </w:p>
    <w:p w14:paraId="2E366734" w14:textId="77777777" w:rsidR="004C074B" w:rsidRDefault="0055043C" w:rsidP="0055043C">
      <w:pPr>
        <w:rPr>
          <w:rFonts w:ascii="Times New Roman" w:hAnsi="Times New Roman"/>
          <w:sz w:val="24"/>
          <w:szCs w:val="24"/>
        </w:rPr>
      </w:pPr>
      <w:r w:rsidRPr="00012EB5">
        <w:rPr>
          <w:rFonts w:ascii="Times New Roman" w:hAnsi="Times New Roman"/>
          <w:b/>
          <w:bCs/>
          <w:sz w:val="24"/>
          <w:szCs w:val="24"/>
          <w:u w:val="single"/>
        </w:rPr>
        <w:t>Aktivnost A210001</w:t>
      </w:r>
      <w:r>
        <w:rPr>
          <w:rFonts w:ascii="Times New Roman" w:hAnsi="Times New Roman"/>
          <w:sz w:val="24"/>
          <w:szCs w:val="24"/>
        </w:rPr>
        <w:t xml:space="preserve">- Poslovi stručnih, administrativnih i izvršnih tijela - osigurava plaće zaposlenima, materijal, energiju i </w:t>
      </w:r>
      <w:r w:rsidR="004C074B">
        <w:rPr>
          <w:rFonts w:ascii="Times New Roman" w:hAnsi="Times New Roman"/>
          <w:sz w:val="24"/>
          <w:szCs w:val="24"/>
        </w:rPr>
        <w:t xml:space="preserve">pružanje svih </w:t>
      </w:r>
      <w:r>
        <w:rPr>
          <w:rFonts w:ascii="Times New Roman" w:hAnsi="Times New Roman"/>
          <w:sz w:val="24"/>
          <w:szCs w:val="24"/>
        </w:rPr>
        <w:t xml:space="preserve">usluga potrebnih  za </w:t>
      </w:r>
      <w:r w:rsidR="004C074B">
        <w:rPr>
          <w:rFonts w:ascii="Times New Roman" w:hAnsi="Times New Roman"/>
          <w:sz w:val="24"/>
          <w:szCs w:val="24"/>
        </w:rPr>
        <w:t>kontinuirani</w:t>
      </w:r>
      <w:r>
        <w:rPr>
          <w:rFonts w:ascii="Times New Roman" w:hAnsi="Times New Roman"/>
          <w:sz w:val="24"/>
          <w:szCs w:val="24"/>
        </w:rPr>
        <w:t xml:space="preserve"> rad ustanove.</w:t>
      </w:r>
    </w:p>
    <w:p w14:paraId="255A100C" w14:textId="2564FC79" w:rsidR="0055043C" w:rsidRDefault="0055043C" w:rsidP="0055043C">
      <w:pPr>
        <w:rPr>
          <w:rFonts w:ascii="Times New Roman" w:hAnsi="Times New Roman"/>
          <w:sz w:val="24"/>
          <w:szCs w:val="24"/>
        </w:rPr>
      </w:pPr>
      <w:r>
        <w:rPr>
          <w:rFonts w:ascii="Times New Roman" w:hAnsi="Times New Roman"/>
          <w:sz w:val="24"/>
          <w:szCs w:val="24"/>
        </w:rPr>
        <w:t>Izvor financiranja su Opći prihodi i primici ( Osnivač – Općina Okrug ).</w:t>
      </w:r>
    </w:p>
    <w:p w14:paraId="0B2674DA" w14:textId="63AD4F02" w:rsidR="0055043C" w:rsidRDefault="004C074B" w:rsidP="0055043C">
      <w:pPr>
        <w:rPr>
          <w:rFonts w:ascii="Times New Roman" w:hAnsi="Times New Roman"/>
          <w:sz w:val="24"/>
          <w:szCs w:val="24"/>
        </w:rPr>
      </w:pPr>
      <w:r w:rsidRPr="00012EB5">
        <w:rPr>
          <w:rFonts w:ascii="Times New Roman" w:hAnsi="Times New Roman"/>
          <w:b/>
          <w:bCs/>
          <w:sz w:val="24"/>
          <w:szCs w:val="24"/>
          <w:u w:val="single"/>
        </w:rPr>
        <w:t>A</w:t>
      </w:r>
      <w:r w:rsidR="0055043C" w:rsidRPr="00012EB5">
        <w:rPr>
          <w:rFonts w:ascii="Times New Roman" w:hAnsi="Times New Roman"/>
          <w:b/>
          <w:bCs/>
          <w:sz w:val="24"/>
          <w:szCs w:val="24"/>
          <w:u w:val="single"/>
        </w:rPr>
        <w:t>ktivnost A21002</w:t>
      </w:r>
      <w:r w:rsidR="0055043C">
        <w:rPr>
          <w:rFonts w:ascii="Times New Roman" w:hAnsi="Times New Roman"/>
          <w:sz w:val="24"/>
          <w:szCs w:val="24"/>
        </w:rPr>
        <w:t xml:space="preserve">- Nabava dugotrajne imovine za rad </w:t>
      </w:r>
      <w:r>
        <w:rPr>
          <w:rFonts w:ascii="Times New Roman" w:hAnsi="Times New Roman"/>
          <w:sz w:val="24"/>
          <w:szCs w:val="24"/>
        </w:rPr>
        <w:t>vrtića</w:t>
      </w:r>
      <w:r w:rsidR="0055043C">
        <w:rPr>
          <w:rFonts w:ascii="Times New Roman" w:hAnsi="Times New Roman"/>
          <w:sz w:val="24"/>
          <w:szCs w:val="24"/>
        </w:rPr>
        <w:t>, osigurava se nabava opreme u kuhinji, nadopuna namještaja prema potrebi pojedine vrtićke skupine te uredskog namještaja kako bi se zadovoljili zakonski okviri i poslovni standardi.</w:t>
      </w:r>
    </w:p>
    <w:p w14:paraId="5D5D9687" w14:textId="71F3D778" w:rsidR="0055043C" w:rsidRDefault="0055043C" w:rsidP="0055043C">
      <w:pPr>
        <w:rPr>
          <w:rFonts w:ascii="Times New Roman" w:hAnsi="Times New Roman"/>
          <w:sz w:val="24"/>
          <w:szCs w:val="24"/>
        </w:rPr>
      </w:pPr>
      <w:r>
        <w:rPr>
          <w:rFonts w:ascii="Times New Roman" w:hAnsi="Times New Roman"/>
          <w:sz w:val="24"/>
          <w:szCs w:val="24"/>
        </w:rPr>
        <w:t>Izvor financiranja su Opći prihodi i primici ( Osnivač – Općina Okrug)</w:t>
      </w:r>
      <w:r w:rsidR="00487A55">
        <w:rPr>
          <w:rFonts w:ascii="Times New Roman" w:hAnsi="Times New Roman"/>
          <w:sz w:val="24"/>
          <w:szCs w:val="24"/>
        </w:rPr>
        <w:t xml:space="preserve"> te Donacije pravnih i fizičkih osoba.</w:t>
      </w:r>
    </w:p>
    <w:p w14:paraId="2EF0BEF3" w14:textId="1A09BDFC" w:rsidR="0055043C" w:rsidRDefault="0055043C" w:rsidP="0055043C">
      <w:pPr>
        <w:rPr>
          <w:rFonts w:ascii="Times New Roman" w:hAnsi="Times New Roman"/>
          <w:sz w:val="24"/>
          <w:szCs w:val="24"/>
        </w:rPr>
      </w:pPr>
      <w:r w:rsidRPr="00012EB5">
        <w:rPr>
          <w:rFonts w:ascii="Times New Roman" w:hAnsi="Times New Roman"/>
          <w:b/>
          <w:bCs/>
          <w:sz w:val="24"/>
          <w:szCs w:val="24"/>
          <w:u w:val="single"/>
        </w:rPr>
        <w:t>Aktivnost A210003</w:t>
      </w:r>
      <w:r>
        <w:rPr>
          <w:rFonts w:ascii="Times New Roman" w:hAnsi="Times New Roman"/>
          <w:sz w:val="24"/>
          <w:szCs w:val="24"/>
        </w:rPr>
        <w:t xml:space="preserve"> – </w:t>
      </w:r>
      <w:r w:rsidR="001914AF">
        <w:rPr>
          <w:rFonts w:ascii="Times New Roman" w:hAnsi="Times New Roman"/>
          <w:sz w:val="24"/>
          <w:szCs w:val="24"/>
        </w:rPr>
        <w:t>Sufinanciranje roditelja za uslugu Vrtića</w:t>
      </w:r>
      <w:r>
        <w:rPr>
          <w:rFonts w:ascii="Times New Roman" w:hAnsi="Times New Roman"/>
          <w:sz w:val="24"/>
          <w:szCs w:val="24"/>
        </w:rPr>
        <w:t xml:space="preserve"> , pomaže u osiguravanju potrošnog i didaktičkog materijala za rad s djecom .Izvor financiranja su </w:t>
      </w:r>
      <w:r w:rsidR="001914AF">
        <w:rPr>
          <w:rFonts w:ascii="Times New Roman" w:hAnsi="Times New Roman"/>
          <w:sz w:val="24"/>
          <w:szCs w:val="24"/>
        </w:rPr>
        <w:t>prihodi</w:t>
      </w:r>
      <w:r w:rsidR="00012EB5">
        <w:rPr>
          <w:rFonts w:ascii="Times New Roman" w:hAnsi="Times New Roman"/>
          <w:sz w:val="24"/>
          <w:szCs w:val="24"/>
        </w:rPr>
        <w:t xml:space="preserve"> za posebne namjene</w:t>
      </w:r>
      <w:r w:rsidR="001914AF">
        <w:rPr>
          <w:rFonts w:ascii="Times New Roman" w:hAnsi="Times New Roman"/>
          <w:sz w:val="24"/>
          <w:szCs w:val="24"/>
        </w:rPr>
        <w:t>,</w:t>
      </w:r>
      <w:r w:rsidR="00111E6A">
        <w:rPr>
          <w:rFonts w:ascii="Times New Roman" w:hAnsi="Times New Roman"/>
          <w:sz w:val="24"/>
          <w:szCs w:val="24"/>
        </w:rPr>
        <w:t xml:space="preserve"> </w:t>
      </w:r>
      <w:r w:rsidR="001914AF">
        <w:rPr>
          <w:rFonts w:ascii="Times New Roman" w:hAnsi="Times New Roman"/>
          <w:sz w:val="24"/>
          <w:szCs w:val="24"/>
        </w:rPr>
        <w:t>o</w:t>
      </w:r>
      <w:r>
        <w:rPr>
          <w:rFonts w:ascii="Times New Roman" w:hAnsi="Times New Roman"/>
          <w:sz w:val="24"/>
          <w:szCs w:val="24"/>
        </w:rPr>
        <w:t>dnosno  uplate roditelja koji ne ostvaruju pravo  upisa djeteta prema Pravilniku o upisima Dječjeg vrtića „KADUJICA“.</w:t>
      </w:r>
    </w:p>
    <w:p w14:paraId="64DA2EB1" w14:textId="1F734C1B" w:rsidR="0055043C" w:rsidRDefault="0055043C" w:rsidP="0055043C">
      <w:pPr>
        <w:rPr>
          <w:rFonts w:ascii="Times New Roman" w:hAnsi="Times New Roman"/>
          <w:sz w:val="24"/>
          <w:szCs w:val="24"/>
        </w:rPr>
      </w:pPr>
      <w:bookmarkStart w:id="0" w:name="_Hlk177110792"/>
      <w:r w:rsidRPr="00012EB5">
        <w:rPr>
          <w:rFonts w:ascii="Times New Roman" w:hAnsi="Times New Roman"/>
          <w:b/>
          <w:bCs/>
          <w:sz w:val="24"/>
          <w:szCs w:val="24"/>
          <w:u w:val="single"/>
        </w:rPr>
        <w:t>Aktivnost A210004</w:t>
      </w:r>
      <w:r w:rsidR="001914AF">
        <w:rPr>
          <w:rFonts w:ascii="Times New Roman" w:hAnsi="Times New Roman"/>
          <w:sz w:val="24"/>
          <w:szCs w:val="24"/>
          <w:u w:val="single"/>
        </w:rPr>
        <w:t xml:space="preserve"> – Pomoći nadležnih ministarstava,</w:t>
      </w:r>
      <w:r>
        <w:rPr>
          <w:rFonts w:ascii="Times New Roman" w:hAnsi="Times New Roman"/>
          <w:sz w:val="24"/>
          <w:szCs w:val="24"/>
        </w:rPr>
        <w:t xml:space="preserve"> isključivo </w:t>
      </w:r>
      <w:r w:rsidR="001914AF">
        <w:rPr>
          <w:rFonts w:ascii="Times New Roman" w:hAnsi="Times New Roman"/>
          <w:sz w:val="24"/>
          <w:szCs w:val="24"/>
        </w:rPr>
        <w:t xml:space="preserve">se </w:t>
      </w:r>
      <w:r>
        <w:rPr>
          <w:rFonts w:ascii="Times New Roman" w:hAnsi="Times New Roman"/>
          <w:sz w:val="24"/>
          <w:szCs w:val="24"/>
        </w:rPr>
        <w:t xml:space="preserve">odnosi </w:t>
      </w:r>
      <w:r w:rsidR="00012EB5">
        <w:rPr>
          <w:rFonts w:ascii="Times New Roman" w:hAnsi="Times New Roman"/>
          <w:sz w:val="24"/>
          <w:szCs w:val="24"/>
        </w:rPr>
        <w:t>na</w:t>
      </w:r>
      <w:r>
        <w:rPr>
          <w:rFonts w:ascii="Times New Roman" w:hAnsi="Times New Roman"/>
          <w:sz w:val="24"/>
          <w:szCs w:val="24"/>
        </w:rPr>
        <w:t xml:space="preserve"> nabavu didaktike i potrošnog materijala za djecu s poteškoćama i djecu predškolske dobi. </w:t>
      </w:r>
      <w:r w:rsidR="001914AF">
        <w:rPr>
          <w:rFonts w:ascii="Times New Roman" w:hAnsi="Times New Roman"/>
          <w:sz w:val="24"/>
          <w:szCs w:val="24"/>
        </w:rPr>
        <w:t>I</w:t>
      </w:r>
      <w:r>
        <w:rPr>
          <w:rFonts w:ascii="Times New Roman" w:hAnsi="Times New Roman"/>
          <w:sz w:val="24"/>
          <w:szCs w:val="24"/>
        </w:rPr>
        <w:t>zvor financiranja su pomoći  Ministarstva znanosti i obrazovanja.</w:t>
      </w:r>
    </w:p>
    <w:bookmarkEnd w:id="0"/>
    <w:p w14:paraId="1B07DBD5" w14:textId="77777777" w:rsidR="001914AF" w:rsidRDefault="001914AF" w:rsidP="0055043C">
      <w:pPr>
        <w:rPr>
          <w:rFonts w:ascii="Times New Roman" w:hAnsi="Times New Roman"/>
          <w:sz w:val="24"/>
          <w:szCs w:val="24"/>
        </w:rPr>
      </w:pPr>
    </w:p>
    <w:p w14:paraId="06042CF9" w14:textId="77777777" w:rsidR="001914AF" w:rsidRDefault="001914AF" w:rsidP="0055043C">
      <w:pPr>
        <w:rPr>
          <w:rFonts w:ascii="Times New Roman" w:hAnsi="Times New Roman"/>
          <w:sz w:val="24"/>
          <w:szCs w:val="24"/>
        </w:rPr>
      </w:pPr>
    </w:p>
    <w:p w14:paraId="213E21E8" w14:textId="393473AC" w:rsidR="0055043C" w:rsidRDefault="004C074B" w:rsidP="0055043C">
      <w:pPr>
        <w:rPr>
          <w:rFonts w:ascii="Times New Roman" w:hAnsi="Times New Roman"/>
          <w:b/>
          <w:bCs/>
          <w:sz w:val="24"/>
          <w:szCs w:val="24"/>
        </w:rPr>
      </w:pPr>
      <w:r>
        <w:rPr>
          <w:rFonts w:ascii="Times New Roman" w:hAnsi="Times New Roman"/>
          <w:b/>
          <w:bCs/>
          <w:sz w:val="24"/>
          <w:szCs w:val="24"/>
        </w:rPr>
        <w:t xml:space="preserve">CILJ I </w:t>
      </w:r>
      <w:r w:rsidR="004753CC">
        <w:rPr>
          <w:rFonts w:ascii="Times New Roman" w:hAnsi="Times New Roman"/>
          <w:b/>
          <w:bCs/>
          <w:sz w:val="24"/>
          <w:szCs w:val="24"/>
        </w:rPr>
        <w:t>M</w:t>
      </w:r>
      <w:r w:rsidR="0055043C">
        <w:rPr>
          <w:rFonts w:ascii="Times New Roman" w:hAnsi="Times New Roman"/>
          <w:b/>
          <w:bCs/>
          <w:sz w:val="24"/>
          <w:szCs w:val="24"/>
        </w:rPr>
        <w:t>ISIJA RADA USTANOVE</w:t>
      </w:r>
    </w:p>
    <w:p w14:paraId="2EF85D3F" w14:textId="20AACB35" w:rsidR="0055043C" w:rsidRDefault="0055043C" w:rsidP="00F320B8">
      <w:pPr>
        <w:rPr>
          <w:rFonts w:ascii="Times New Roman" w:hAnsi="Times New Roman"/>
          <w:sz w:val="24"/>
          <w:szCs w:val="24"/>
        </w:rPr>
      </w:pPr>
      <w:r>
        <w:rPr>
          <w:rFonts w:ascii="Times New Roman" w:hAnsi="Times New Roman"/>
          <w:sz w:val="24"/>
          <w:szCs w:val="24"/>
        </w:rPr>
        <w:t>Dječji vrtić „KADUJICA“ svoj rad temelji na Zakonu o predškolskom odgoju i obrazovanju, Državnom pedagoškom standardu predškolskog odgoja i naobrazbe i Nacionaln</w:t>
      </w:r>
      <w:r w:rsidR="004C074B">
        <w:rPr>
          <w:rFonts w:ascii="Times New Roman" w:hAnsi="Times New Roman"/>
          <w:sz w:val="24"/>
          <w:szCs w:val="24"/>
        </w:rPr>
        <w:t>o</w:t>
      </w:r>
      <w:r>
        <w:rPr>
          <w:rFonts w:ascii="Times New Roman" w:hAnsi="Times New Roman"/>
          <w:sz w:val="24"/>
          <w:szCs w:val="24"/>
        </w:rPr>
        <w:t>m kurikulum</w:t>
      </w:r>
      <w:r w:rsidR="004C074B">
        <w:rPr>
          <w:rFonts w:ascii="Times New Roman" w:hAnsi="Times New Roman"/>
          <w:sz w:val="24"/>
          <w:szCs w:val="24"/>
        </w:rPr>
        <w:t>u</w:t>
      </w:r>
      <w:r>
        <w:rPr>
          <w:rFonts w:ascii="Times New Roman" w:hAnsi="Times New Roman"/>
          <w:sz w:val="24"/>
          <w:szCs w:val="24"/>
        </w:rPr>
        <w:t xml:space="preserve"> za rani i predškolski odgoj i obrazovanje, a cjelokupan rad Vrtića je usmjeren cjelovitom razvoju djeteta u skladu s  Godišnjim planom i programom Dječjeg vrtića „KADUJICA“.</w:t>
      </w:r>
    </w:p>
    <w:p w14:paraId="797AE02F" w14:textId="49D58935" w:rsidR="00BA5BDE" w:rsidRDefault="00BA5BDE" w:rsidP="00F320B8">
      <w:pPr>
        <w:rPr>
          <w:rFonts w:ascii="Times New Roman" w:hAnsi="Times New Roman"/>
          <w:sz w:val="24"/>
          <w:szCs w:val="24"/>
        </w:rPr>
      </w:pPr>
      <w:r>
        <w:rPr>
          <w:rFonts w:ascii="Times New Roman" w:hAnsi="Times New Roman"/>
          <w:sz w:val="24"/>
          <w:szCs w:val="24"/>
        </w:rPr>
        <w:t>Kroz Glavni program: Redovan rad Dječjeg vrtića „KADUJICA“ i aktivnosti koje proizlaze iz glavnog programa osiguravaju se optimalni uvjeti  u kojima se djeca imaju priliku razvijati.</w:t>
      </w:r>
    </w:p>
    <w:p w14:paraId="6EF33A06" w14:textId="71D08854" w:rsidR="00BA5BDE" w:rsidRDefault="00BA5BDE" w:rsidP="00F320B8">
      <w:pPr>
        <w:rPr>
          <w:rFonts w:ascii="Times New Roman" w:hAnsi="Times New Roman"/>
          <w:sz w:val="24"/>
          <w:szCs w:val="24"/>
        </w:rPr>
      </w:pPr>
      <w:r>
        <w:rPr>
          <w:rFonts w:ascii="Times New Roman" w:hAnsi="Times New Roman"/>
          <w:sz w:val="24"/>
          <w:szCs w:val="24"/>
        </w:rPr>
        <w:t>Dječji vrtić „KADUJICA“ je samostalna i jedinstvena organizacija u kojoj se ostvaruje program odgoja, obrazovanja, skrbi, njege,</w:t>
      </w:r>
      <w:r w:rsidR="004753CC">
        <w:rPr>
          <w:rFonts w:ascii="Times New Roman" w:hAnsi="Times New Roman"/>
          <w:sz w:val="24"/>
          <w:szCs w:val="24"/>
        </w:rPr>
        <w:t xml:space="preserve"> </w:t>
      </w:r>
      <w:r>
        <w:rPr>
          <w:rFonts w:ascii="Times New Roman" w:hAnsi="Times New Roman"/>
          <w:sz w:val="24"/>
          <w:szCs w:val="24"/>
        </w:rPr>
        <w:t>zdravstvene zaštite, prehrane i socijalne skrbi djece rane i predškolske do</w:t>
      </w:r>
      <w:r w:rsidR="004753CC">
        <w:rPr>
          <w:rFonts w:ascii="Times New Roman" w:hAnsi="Times New Roman"/>
          <w:sz w:val="24"/>
          <w:szCs w:val="24"/>
        </w:rPr>
        <w:t>bi.</w:t>
      </w:r>
    </w:p>
    <w:p w14:paraId="07E9A821" w14:textId="77777777" w:rsidR="004753CC" w:rsidRPr="00C8568F" w:rsidRDefault="004753CC" w:rsidP="004753CC">
      <w:pPr>
        <w:rPr>
          <w:rFonts w:ascii="Times New Roman" w:hAnsi="Times New Roman"/>
          <w:sz w:val="24"/>
          <w:szCs w:val="24"/>
        </w:rPr>
      </w:pPr>
      <w:r>
        <w:rPr>
          <w:rFonts w:ascii="Times New Roman" w:hAnsi="Times New Roman"/>
          <w:sz w:val="24"/>
          <w:szCs w:val="24"/>
        </w:rPr>
        <w:t xml:space="preserve">Cilj rada Vrtića je zadovoljno i sretno dijete uz praćenje suvremenih pedagoških standarda i zakonskih normi uz optimalno korištenje financijskih sredstava uvažavajući Financijski plan, prvenstveno prateći računovodstvene standarde i zakone, uz primjenu svih akata i procedura Dječjeg vrtića „KADUJICA“. </w:t>
      </w:r>
    </w:p>
    <w:p w14:paraId="46BFE2B6" w14:textId="77777777" w:rsidR="004753CC" w:rsidRDefault="004753CC" w:rsidP="00F320B8">
      <w:pPr>
        <w:rPr>
          <w:rFonts w:ascii="Times New Roman" w:hAnsi="Times New Roman"/>
          <w:sz w:val="24"/>
          <w:szCs w:val="24"/>
        </w:rPr>
      </w:pPr>
    </w:p>
    <w:sectPr w:rsidR="004753CC" w:rsidSect="00896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AE7"/>
    <w:multiLevelType w:val="hybridMultilevel"/>
    <w:tmpl w:val="6CA45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82A44A9"/>
    <w:multiLevelType w:val="hybridMultilevel"/>
    <w:tmpl w:val="9EE0944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4CC84FE5"/>
    <w:multiLevelType w:val="hybridMultilevel"/>
    <w:tmpl w:val="27762C3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517223C"/>
    <w:multiLevelType w:val="hybridMultilevel"/>
    <w:tmpl w:val="33384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2094F1B"/>
    <w:multiLevelType w:val="hybridMultilevel"/>
    <w:tmpl w:val="BB005EDA"/>
    <w:lvl w:ilvl="0" w:tplc="183E68E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26876E6"/>
    <w:multiLevelType w:val="hybridMultilevel"/>
    <w:tmpl w:val="44E678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6074936">
    <w:abstractNumId w:val="1"/>
  </w:num>
  <w:num w:numId="2" w16cid:durableId="1668510533">
    <w:abstractNumId w:val="5"/>
  </w:num>
  <w:num w:numId="3" w16cid:durableId="1345354885">
    <w:abstractNumId w:val="0"/>
  </w:num>
  <w:num w:numId="4" w16cid:durableId="1641619492">
    <w:abstractNumId w:val="3"/>
  </w:num>
  <w:num w:numId="5" w16cid:durableId="1471291420">
    <w:abstractNumId w:val="4"/>
  </w:num>
  <w:num w:numId="6" w16cid:durableId="1600945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64F2"/>
    <w:rsid w:val="00012EB5"/>
    <w:rsid w:val="00045DE0"/>
    <w:rsid w:val="00055968"/>
    <w:rsid w:val="00067033"/>
    <w:rsid w:val="000864F2"/>
    <w:rsid w:val="000A72F8"/>
    <w:rsid w:val="000C5DC3"/>
    <w:rsid w:val="00106852"/>
    <w:rsid w:val="00111E6A"/>
    <w:rsid w:val="00131263"/>
    <w:rsid w:val="0013328B"/>
    <w:rsid w:val="0018078B"/>
    <w:rsid w:val="001914AF"/>
    <w:rsid w:val="001A6A0D"/>
    <w:rsid w:val="001B7BA5"/>
    <w:rsid w:val="001E37A0"/>
    <w:rsid w:val="001F7BD7"/>
    <w:rsid w:val="0021799E"/>
    <w:rsid w:val="00217B3F"/>
    <w:rsid w:val="0024195C"/>
    <w:rsid w:val="002764AD"/>
    <w:rsid w:val="00276775"/>
    <w:rsid w:val="002B09E2"/>
    <w:rsid w:val="002B725C"/>
    <w:rsid w:val="002C4FDF"/>
    <w:rsid w:val="002D58A2"/>
    <w:rsid w:val="002E6F0D"/>
    <w:rsid w:val="00306F1F"/>
    <w:rsid w:val="00321A74"/>
    <w:rsid w:val="003261FE"/>
    <w:rsid w:val="00345609"/>
    <w:rsid w:val="00350507"/>
    <w:rsid w:val="00352147"/>
    <w:rsid w:val="0038108D"/>
    <w:rsid w:val="00397983"/>
    <w:rsid w:val="003A711A"/>
    <w:rsid w:val="003D134C"/>
    <w:rsid w:val="004444AB"/>
    <w:rsid w:val="00452444"/>
    <w:rsid w:val="00462F83"/>
    <w:rsid w:val="004753CC"/>
    <w:rsid w:val="00487A55"/>
    <w:rsid w:val="00494F9D"/>
    <w:rsid w:val="00495D28"/>
    <w:rsid w:val="004A0EF5"/>
    <w:rsid w:val="004A4367"/>
    <w:rsid w:val="004C074B"/>
    <w:rsid w:val="005212D5"/>
    <w:rsid w:val="00524BF0"/>
    <w:rsid w:val="00540C96"/>
    <w:rsid w:val="0055043C"/>
    <w:rsid w:val="00564DDB"/>
    <w:rsid w:val="00583895"/>
    <w:rsid w:val="0059307B"/>
    <w:rsid w:val="005A19B8"/>
    <w:rsid w:val="005A755C"/>
    <w:rsid w:val="005D74C2"/>
    <w:rsid w:val="005E6377"/>
    <w:rsid w:val="005F4AB9"/>
    <w:rsid w:val="005F650C"/>
    <w:rsid w:val="00605275"/>
    <w:rsid w:val="006247BD"/>
    <w:rsid w:val="006555D0"/>
    <w:rsid w:val="00662591"/>
    <w:rsid w:val="006A077B"/>
    <w:rsid w:val="006C0CA2"/>
    <w:rsid w:val="006C7802"/>
    <w:rsid w:val="006D79DC"/>
    <w:rsid w:val="006F27FE"/>
    <w:rsid w:val="006F6CB5"/>
    <w:rsid w:val="00700283"/>
    <w:rsid w:val="00757A25"/>
    <w:rsid w:val="00781E26"/>
    <w:rsid w:val="00787781"/>
    <w:rsid w:val="007A3BCB"/>
    <w:rsid w:val="007F3A8A"/>
    <w:rsid w:val="008161F8"/>
    <w:rsid w:val="008270C9"/>
    <w:rsid w:val="0083247E"/>
    <w:rsid w:val="0085337F"/>
    <w:rsid w:val="00864D52"/>
    <w:rsid w:val="00876BF0"/>
    <w:rsid w:val="00892DF8"/>
    <w:rsid w:val="00896062"/>
    <w:rsid w:val="008B0430"/>
    <w:rsid w:val="009205F9"/>
    <w:rsid w:val="00934D8E"/>
    <w:rsid w:val="0093567B"/>
    <w:rsid w:val="0095402D"/>
    <w:rsid w:val="009569A2"/>
    <w:rsid w:val="009669C4"/>
    <w:rsid w:val="009914B7"/>
    <w:rsid w:val="009B10A7"/>
    <w:rsid w:val="009B77F1"/>
    <w:rsid w:val="009C41D8"/>
    <w:rsid w:val="009D762E"/>
    <w:rsid w:val="00A142D5"/>
    <w:rsid w:val="00A1742E"/>
    <w:rsid w:val="00A2279B"/>
    <w:rsid w:val="00A2542C"/>
    <w:rsid w:val="00A31BD2"/>
    <w:rsid w:val="00A428AA"/>
    <w:rsid w:val="00A535EF"/>
    <w:rsid w:val="00A551CF"/>
    <w:rsid w:val="00A66A5C"/>
    <w:rsid w:val="00A66E5F"/>
    <w:rsid w:val="00A72EC7"/>
    <w:rsid w:val="00A82C46"/>
    <w:rsid w:val="00A87435"/>
    <w:rsid w:val="00A9024B"/>
    <w:rsid w:val="00A951AC"/>
    <w:rsid w:val="00AA39EE"/>
    <w:rsid w:val="00AB121E"/>
    <w:rsid w:val="00AD2275"/>
    <w:rsid w:val="00AD5CA0"/>
    <w:rsid w:val="00B32A8D"/>
    <w:rsid w:val="00B3382C"/>
    <w:rsid w:val="00B43248"/>
    <w:rsid w:val="00B43AF4"/>
    <w:rsid w:val="00B965FC"/>
    <w:rsid w:val="00BA5BDE"/>
    <w:rsid w:val="00BF7554"/>
    <w:rsid w:val="00C04026"/>
    <w:rsid w:val="00C55442"/>
    <w:rsid w:val="00C839D8"/>
    <w:rsid w:val="00C8568F"/>
    <w:rsid w:val="00CA2465"/>
    <w:rsid w:val="00CB0197"/>
    <w:rsid w:val="00CB5838"/>
    <w:rsid w:val="00CB7092"/>
    <w:rsid w:val="00CB750A"/>
    <w:rsid w:val="00CC7736"/>
    <w:rsid w:val="00CD0570"/>
    <w:rsid w:val="00CD0AA2"/>
    <w:rsid w:val="00CE7231"/>
    <w:rsid w:val="00CF5E61"/>
    <w:rsid w:val="00D1453B"/>
    <w:rsid w:val="00D14963"/>
    <w:rsid w:val="00D5639A"/>
    <w:rsid w:val="00D572AD"/>
    <w:rsid w:val="00D66BDB"/>
    <w:rsid w:val="00D70256"/>
    <w:rsid w:val="00D76E34"/>
    <w:rsid w:val="00D97A74"/>
    <w:rsid w:val="00DA7641"/>
    <w:rsid w:val="00DD4545"/>
    <w:rsid w:val="00DE58E1"/>
    <w:rsid w:val="00DE5D97"/>
    <w:rsid w:val="00DF3947"/>
    <w:rsid w:val="00E03488"/>
    <w:rsid w:val="00E06B15"/>
    <w:rsid w:val="00E07A45"/>
    <w:rsid w:val="00E120E6"/>
    <w:rsid w:val="00E159E8"/>
    <w:rsid w:val="00E405B0"/>
    <w:rsid w:val="00E41993"/>
    <w:rsid w:val="00E42F98"/>
    <w:rsid w:val="00E51D87"/>
    <w:rsid w:val="00EA11AC"/>
    <w:rsid w:val="00EA3F06"/>
    <w:rsid w:val="00EB216C"/>
    <w:rsid w:val="00F22696"/>
    <w:rsid w:val="00F320B8"/>
    <w:rsid w:val="00F36AAB"/>
    <w:rsid w:val="00F55FF6"/>
    <w:rsid w:val="00F71BB9"/>
    <w:rsid w:val="00F9145B"/>
    <w:rsid w:val="00F975A7"/>
    <w:rsid w:val="00FC2899"/>
    <w:rsid w:val="00FE4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676C"/>
  <w15:docId w15:val="{B0AF111B-C98F-48DE-872E-E6A82990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48"/>
    <w:pPr>
      <w:spacing w:after="160" w:line="259"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864F2"/>
    <w:pPr>
      <w:spacing w:after="0" w:line="240" w:lineRule="auto"/>
    </w:pPr>
  </w:style>
  <w:style w:type="paragraph" w:styleId="Odlomakpopisa">
    <w:name w:val="List Paragraph"/>
    <w:basedOn w:val="Normal"/>
    <w:uiPriority w:val="34"/>
    <w:qFormat/>
    <w:rsid w:val="00B43248"/>
    <w:pPr>
      <w:spacing w:after="0" w:line="240" w:lineRule="auto"/>
      <w:ind w:left="720"/>
      <w:contextualSpacing/>
    </w:pPr>
    <w:rPr>
      <w:rFonts w:eastAsia="Times New Roman"/>
      <w:sz w:val="24"/>
      <w:szCs w:val="24"/>
      <w:lang w:val="en-US" w:bidi="en-US"/>
    </w:rPr>
  </w:style>
  <w:style w:type="table" w:styleId="Reetkatablice">
    <w:name w:val="Table Grid"/>
    <w:basedOn w:val="Obinatablica"/>
    <w:uiPriority w:val="59"/>
    <w:rsid w:val="00A5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F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723">
      <w:bodyDiv w:val="1"/>
      <w:marLeft w:val="0"/>
      <w:marRight w:val="0"/>
      <w:marTop w:val="0"/>
      <w:marBottom w:val="0"/>
      <w:divBdr>
        <w:top w:val="none" w:sz="0" w:space="0" w:color="auto"/>
        <w:left w:val="none" w:sz="0" w:space="0" w:color="auto"/>
        <w:bottom w:val="none" w:sz="0" w:space="0" w:color="auto"/>
        <w:right w:val="none" w:sz="0" w:space="0" w:color="auto"/>
      </w:divBdr>
    </w:div>
    <w:div w:id="1323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4</Pages>
  <Words>1449</Words>
  <Characters>8262</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Vrtic01</dc:creator>
  <cp:lastModifiedBy>Josipa Kuzmanić</cp:lastModifiedBy>
  <cp:revision>71</cp:revision>
  <cp:lastPrinted>2024-10-08T09:27:00Z</cp:lastPrinted>
  <dcterms:created xsi:type="dcterms:W3CDTF">2021-10-04T05:53:00Z</dcterms:created>
  <dcterms:modified xsi:type="dcterms:W3CDTF">2025-10-07T07:55:00Z</dcterms:modified>
</cp:coreProperties>
</file>